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0FC" w:rsidRDefault="006E20FC" w:rsidP="00026F88">
      <w:pPr>
        <w:pStyle w:val="a6"/>
        <w:shd w:val="clear" w:color="auto" w:fill="FFFFFF"/>
        <w:spacing w:before="0" w:beforeAutospacing="0" w:after="0" w:afterAutospacing="0" w:line="384" w:lineRule="atLeast"/>
        <w:jc w:val="center"/>
        <w:rPr>
          <w:b/>
          <w:color w:val="000000" w:themeColor="text1"/>
          <w:sz w:val="28"/>
          <w:szCs w:val="28"/>
        </w:rPr>
      </w:pPr>
      <w:r w:rsidRPr="006E20FC">
        <w:rPr>
          <w:rFonts w:hint="eastAsia"/>
          <w:b/>
          <w:color w:val="000000" w:themeColor="text1"/>
          <w:sz w:val="28"/>
          <w:szCs w:val="28"/>
        </w:rPr>
        <w:t>关于防范基于SMB</w:t>
      </w:r>
      <w:r>
        <w:rPr>
          <w:rFonts w:hint="eastAsia"/>
          <w:b/>
          <w:color w:val="000000" w:themeColor="text1"/>
          <w:sz w:val="28"/>
          <w:szCs w:val="28"/>
        </w:rPr>
        <w:t>文件共享传播的蠕虫病毒攻击安全预警通告</w:t>
      </w:r>
    </w:p>
    <w:p w:rsidR="006E20FC" w:rsidRDefault="006E20FC" w:rsidP="00C63E72">
      <w:pPr>
        <w:pStyle w:val="a6"/>
        <w:shd w:val="clear" w:color="auto" w:fill="FFFFFF"/>
        <w:spacing w:before="0" w:beforeAutospacing="0" w:after="0" w:afterAutospacing="0" w:line="384" w:lineRule="atLeast"/>
        <w:rPr>
          <w:b/>
          <w:color w:val="000000" w:themeColor="text1"/>
          <w:sz w:val="28"/>
          <w:szCs w:val="28"/>
        </w:rPr>
      </w:pPr>
    </w:p>
    <w:p w:rsidR="00C63E72" w:rsidRPr="00ED7674" w:rsidRDefault="00C63E72" w:rsidP="00C63E72">
      <w:pPr>
        <w:pStyle w:val="a6"/>
        <w:shd w:val="clear" w:color="auto" w:fill="FFFFFF"/>
        <w:spacing w:before="0" w:beforeAutospacing="0" w:after="0" w:afterAutospacing="0" w:line="384" w:lineRule="atLeast"/>
        <w:rPr>
          <w:rFonts w:asciiTheme="minorEastAsia" w:eastAsiaTheme="minorEastAsia" w:hAnsiTheme="minorEastAsia" w:cs="Helvetica"/>
          <w:color w:val="000000" w:themeColor="text1"/>
        </w:rPr>
      </w:pPr>
      <w:r w:rsidRPr="00ED7674">
        <w:rPr>
          <w:rStyle w:val="apple-converted-space"/>
          <w:rFonts w:ascii="Helvetica" w:hAnsi="Helvetica" w:cs="Helvetica" w:hint="eastAsia"/>
          <w:color w:val="000000" w:themeColor="text1"/>
        </w:rPr>
        <w:t xml:space="preserve">    </w:t>
      </w:r>
      <w:r w:rsidRPr="00ED7674">
        <w:rPr>
          <w:rStyle w:val="apple-converted-space"/>
          <w:rFonts w:ascii="Helvetica" w:hAnsi="Helvetica" w:cs="Helvetica"/>
          <w:color w:val="000000" w:themeColor="text1"/>
        </w:rPr>
        <w:t> </w:t>
      </w:r>
      <w:r w:rsidRPr="00ED7674">
        <w:rPr>
          <w:rFonts w:asciiTheme="minorEastAsia" w:eastAsiaTheme="minorEastAsia" w:hAnsiTheme="minorEastAsia" w:cs="Helvetica"/>
          <w:color w:val="000000" w:themeColor="text1"/>
        </w:rPr>
        <w:t>安天安</w:t>
      </w:r>
      <w:proofErr w:type="gramStart"/>
      <w:r w:rsidRPr="00ED7674">
        <w:rPr>
          <w:rFonts w:asciiTheme="minorEastAsia" w:eastAsiaTheme="minorEastAsia" w:hAnsiTheme="minorEastAsia" w:cs="Helvetica"/>
          <w:color w:val="000000" w:themeColor="text1"/>
        </w:rPr>
        <w:t>全研究</w:t>
      </w:r>
      <w:proofErr w:type="gramEnd"/>
      <w:r w:rsidRPr="00ED7674">
        <w:rPr>
          <w:rFonts w:asciiTheme="minorEastAsia" w:eastAsiaTheme="minorEastAsia" w:hAnsiTheme="minorEastAsia" w:cs="Helvetica"/>
          <w:color w:val="000000" w:themeColor="text1"/>
        </w:rPr>
        <w:t>与应急处理中心（</w:t>
      </w:r>
      <w:proofErr w:type="spellStart"/>
      <w:r w:rsidRPr="00ED7674">
        <w:rPr>
          <w:rFonts w:asciiTheme="minorEastAsia" w:eastAsiaTheme="minorEastAsia" w:hAnsiTheme="minorEastAsia" w:cs="Helvetica"/>
          <w:color w:val="000000" w:themeColor="text1"/>
        </w:rPr>
        <w:t>Antiy</w:t>
      </w:r>
      <w:proofErr w:type="spellEnd"/>
      <w:r w:rsidRPr="00ED7674">
        <w:rPr>
          <w:rFonts w:asciiTheme="minorEastAsia" w:eastAsiaTheme="minorEastAsia" w:hAnsiTheme="minorEastAsia" w:cs="Helvetica"/>
          <w:color w:val="000000" w:themeColor="text1"/>
        </w:rPr>
        <w:t xml:space="preserve"> CERT）发现，北京时间2017年5月12日20时左右，全球爆发大规模勒索软件感染事件，我国大量行业企业内网大规模感染，教育网受损严重，攻击造成了教学系统瘫痪，甚至包括校园</w:t>
      </w:r>
      <w:proofErr w:type="gramStart"/>
      <w:r w:rsidRPr="00ED7674">
        <w:rPr>
          <w:rFonts w:asciiTheme="minorEastAsia" w:eastAsiaTheme="minorEastAsia" w:hAnsiTheme="minorEastAsia" w:cs="Helvetica"/>
          <w:color w:val="000000" w:themeColor="text1"/>
        </w:rPr>
        <w:t>一</w:t>
      </w:r>
      <w:proofErr w:type="gramEnd"/>
      <w:r w:rsidRPr="00ED7674">
        <w:rPr>
          <w:rFonts w:asciiTheme="minorEastAsia" w:eastAsiaTheme="minorEastAsia" w:hAnsiTheme="minorEastAsia" w:cs="Helvetica"/>
          <w:color w:val="000000" w:themeColor="text1"/>
        </w:rPr>
        <w:t>卡通系统。</w:t>
      </w:r>
    </w:p>
    <w:p w:rsidR="00ED7674" w:rsidRPr="00ED7674" w:rsidRDefault="00ED7674" w:rsidP="00ED7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Helvetica"/>
          <w:color w:val="000000" w:themeColor="text1"/>
          <w:sz w:val="24"/>
          <w:szCs w:val="24"/>
        </w:rPr>
      </w:pPr>
      <w:r w:rsidRPr="00ED7674">
        <w:rPr>
          <w:rFonts w:asciiTheme="minorEastAsia" w:hAnsiTheme="minorEastAsia" w:cs="Helvetica" w:hint="eastAsia"/>
          <w:color w:val="000000" w:themeColor="text1"/>
          <w:sz w:val="24"/>
          <w:szCs w:val="24"/>
        </w:rPr>
        <w:t xml:space="preserve">    </w:t>
      </w:r>
      <w:proofErr w:type="gramStart"/>
      <w:r w:rsidR="00C63E72" w:rsidRPr="00ED7674">
        <w:rPr>
          <w:rFonts w:asciiTheme="minorEastAsia" w:hAnsiTheme="minorEastAsia" w:cs="Helvetica"/>
          <w:color w:val="000000" w:themeColor="text1"/>
          <w:sz w:val="24"/>
          <w:szCs w:val="24"/>
        </w:rPr>
        <w:t>经过安天</w:t>
      </w:r>
      <w:proofErr w:type="gramEnd"/>
      <w:r w:rsidR="00C63E72" w:rsidRPr="00ED7674">
        <w:rPr>
          <w:rFonts w:asciiTheme="minorEastAsia" w:hAnsiTheme="minorEastAsia" w:cs="Helvetica"/>
          <w:color w:val="000000" w:themeColor="text1"/>
          <w:sz w:val="24"/>
          <w:szCs w:val="24"/>
        </w:rPr>
        <w:t>CERT紧急分析，判定该勒索软件是一个名称为“</w:t>
      </w:r>
      <w:proofErr w:type="spellStart"/>
      <w:r w:rsidR="00C63E72" w:rsidRPr="00ED7674">
        <w:rPr>
          <w:rFonts w:asciiTheme="minorEastAsia" w:hAnsiTheme="minorEastAsia" w:cs="Helvetica"/>
          <w:color w:val="000000" w:themeColor="text1"/>
          <w:sz w:val="24"/>
          <w:szCs w:val="24"/>
        </w:rPr>
        <w:t>wannacry</w:t>
      </w:r>
      <w:proofErr w:type="spellEnd"/>
      <w:r w:rsidR="00C63E72" w:rsidRPr="00ED7674">
        <w:rPr>
          <w:rFonts w:asciiTheme="minorEastAsia" w:hAnsiTheme="minorEastAsia" w:cs="Helvetica"/>
          <w:color w:val="000000" w:themeColor="text1"/>
          <w:sz w:val="24"/>
          <w:szCs w:val="24"/>
        </w:rPr>
        <w:t>”的新家族，目前无法解密该勒索软件加密的文件。该勒索软件迅速感染全球大量主机的原因是利用了基于445端口传播扩散的SMB漏洞MS17-101，微软在今年3月份发布了该漏洞的补丁。</w:t>
      </w:r>
    </w:p>
    <w:p w:rsidR="00ED7674" w:rsidRPr="00C63E72" w:rsidRDefault="00ED7674" w:rsidP="00ED7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r w:rsidRPr="00C63E72">
        <w:rPr>
          <w:rFonts w:asciiTheme="minorEastAsia" w:hAnsiTheme="minorEastAsia" w:cs="宋体" w:hint="eastAsia"/>
          <w:color w:val="000000" w:themeColor="text1"/>
          <w:kern w:val="0"/>
          <w:sz w:val="24"/>
          <w:szCs w:val="24"/>
        </w:rPr>
        <w:t>该漏洞的相关说明、补丁：</w:t>
      </w:r>
    </w:p>
    <w:p w:rsidR="00ED7674" w:rsidRPr="00C63E72" w:rsidRDefault="007B652D" w:rsidP="00ED7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hyperlink r:id="rId8" w:tgtFrame="_blank" w:history="1">
        <w:r w:rsidR="00ED7674" w:rsidRPr="00ED7674">
          <w:rPr>
            <w:rFonts w:asciiTheme="minorEastAsia" w:hAnsiTheme="minorEastAsia" w:cs="宋体" w:hint="eastAsia"/>
            <w:color w:val="000000" w:themeColor="text1"/>
            <w:kern w:val="0"/>
            <w:sz w:val="24"/>
            <w:szCs w:val="24"/>
          </w:rPr>
          <w:t>https://technet.microsoft.com/zh-cn/library/security/ms17-010.aspx</w:t>
        </w:r>
      </w:hyperlink>
    </w:p>
    <w:p w:rsidR="00C63E72" w:rsidRPr="00ED7674" w:rsidRDefault="00C63E72" w:rsidP="00ED7674">
      <w:pPr>
        <w:pStyle w:val="a6"/>
        <w:shd w:val="clear" w:color="auto" w:fill="FFFFFF"/>
        <w:spacing w:before="0" w:beforeAutospacing="0" w:after="0" w:afterAutospacing="0" w:line="384" w:lineRule="atLeast"/>
        <w:rPr>
          <w:rFonts w:asciiTheme="minorEastAsia" w:eastAsiaTheme="minorEastAsia" w:hAnsiTheme="minorEastAsia" w:cs="Helvetica"/>
          <w:color w:val="000000" w:themeColor="text1"/>
        </w:rPr>
      </w:pPr>
      <w:r w:rsidRPr="00ED7674">
        <w:rPr>
          <w:rFonts w:asciiTheme="minorEastAsia" w:eastAsiaTheme="minorEastAsia" w:hAnsiTheme="minorEastAsia" w:cs="Helvetica"/>
          <w:color w:val="000000" w:themeColor="text1"/>
        </w:rPr>
        <w:t>2017年4月14日黑客组织Shadow Brokers（影子经纪人）公布的Equation Group（方程式组织）使用的“网络军火”中包含了该漏洞的利用程序，而该勒索软件的攻击者或攻击组织在借鉴了该“网络军火”后进行了这次全球性的大规模攻击事件。</w:t>
      </w:r>
    </w:p>
    <w:p w:rsidR="00C63E72" w:rsidRPr="00ED7674" w:rsidRDefault="007C1E52" w:rsidP="00C63E72">
      <w:pPr>
        <w:pStyle w:val="a6"/>
        <w:shd w:val="clear" w:color="auto" w:fill="FFFFFF"/>
        <w:spacing w:before="0" w:beforeAutospacing="0" w:after="0" w:afterAutospacing="0" w:line="384" w:lineRule="atLeast"/>
        <w:rPr>
          <w:rFonts w:asciiTheme="minorEastAsia" w:eastAsiaTheme="minorEastAsia" w:hAnsiTheme="minorEastAsia" w:cs="Helvetica"/>
          <w:color w:val="000000" w:themeColor="text1"/>
        </w:rPr>
      </w:pPr>
      <w:r w:rsidRPr="00ED7674">
        <w:rPr>
          <w:rFonts w:asciiTheme="minorEastAsia" w:eastAsiaTheme="minorEastAsia" w:hAnsiTheme="minorEastAsia" w:cs="Helvetica"/>
          <w:color w:val="000000" w:themeColor="text1"/>
        </w:rPr>
        <w:t xml:space="preserve">  </w:t>
      </w:r>
      <w:r w:rsidRPr="00ED7674">
        <w:rPr>
          <w:rFonts w:asciiTheme="minorEastAsia" w:eastAsiaTheme="minorEastAsia" w:hAnsiTheme="minorEastAsia" w:cs="Helvetica" w:hint="eastAsia"/>
          <w:color w:val="000000" w:themeColor="text1"/>
        </w:rPr>
        <w:t xml:space="preserve"> </w:t>
      </w:r>
      <w:proofErr w:type="gramStart"/>
      <w:r w:rsidR="00C63E72" w:rsidRPr="00ED7674">
        <w:rPr>
          <w:rFonts w:asciiTheme="minorEastAsia" w:eastAsiaTheme="minorEastAsia" w:hAnsiTheme="minorEastAsia" w:cs="Helvetica"/>
          <w:color w:val="000000" w:themeColor="text1"/>
        </w:rPr>
        <w:t>安天</w:t>
      </w:r>
      <w:proofErr w:type="gramEnd"/>
      <w:r w:rsidR="00C63E72" w:rsidRPr="00ED7674">
        <w:rPr>
          <w:rFonts w:asciiTheme="minorEastAsia" w:eastAsiaTheme="minorEastAsia" w:hAnsiTheme="minorEastAsia" w:cs="Helvetica"/>
          <w:color w:val="000000" w:themeColor="text1"/>
        </w:rPr>
        <w:t>CERT在2017年4月14日发布的《2016年网络安全威胁的回顾与展望》中提到“网络军火”的扩散全面降低攻击者的攻击成本和勒索模式带动的蠕虫的回潮不可避免等观点。结果未满1个月，安天的这种“勒索软件+蠕虫”的传播方式预测即被不幸言中，并迅速进入全球性的感染模式。</w:t>
      </w:r>
    </w:p>
    <w:p w:rsidR="00C63E72" w:rsidRDefault="007C1E52" w:rsidP="00C63E72">
      <w:pPr>
        <w:pStyle w:val="a6"/>
        <w:shd w:val="clear" w:color="auto" w:fill="FFFFFF"/>
        <w:spacing w:before="0" w:beforeAutospacing="0" w:after="0" w:afterAutospacing="0" w:line="384" w:lineRule="atLeast"/>
        <w:rPr>
          <w:rFonts w:asciiTheme="minorEastAsia" w:eastAsiaTheme="minorEastAsia" w:hAnsiTheme="minorEastAsia" w:cs="Helvetica"/>
          <w:color w:val="000000" w:themeColor="text1"/>
        </w:rPr>
      </w:pPr>
      <w:r w:rsidRPr="00ED7674">
        <w:rPr>
          <w:rFonts w:asciiTheme="minorEastAsia" w:eastAsiaTheme="minorEastAsia" w:hAnsiTheme="minorEastAsia" w:cs="Helvetica"/>
          <w:color w:val="000000" w:themeColor="text1"/>
        </w:rPr>
        <w:t xml:space="preserve">  </w:t>
      </w:r>
      <w:r w:rsidRPr="00ED7674">
        <w:rPr>
          <w:rFonts w:asciiTheme="minorEastAsia" w:eastAsiaTheme="minorEastAsia" w:hAnsiTheme="minorEastAsia" w:cs="Helvetica" w:hint="eastAsia"/>
          <w:color w:val="000000" w:themeColor="text1"/>
        </w:rPr>
        <w:t xml:space="preserve"> </w:t>
      </w:r>
      <w:r w:rsidR="00C63E72" w:rsidRPr="00ED7674">
        <w:rPr>
          <w:rFonts w:asciiTheme="minorEastAsia" w:eastAsiaTheme="minorEastAsia" w:hAnsiTheme="minorEastAsia" w:cs="Helvetica"/>
          <w:color w:val="000000" w:themeColor="text1"/>
        </w:rPr>
        <w:t>安天依托对“勒索软件”的分析和预判，不仅能够有效检测防御目前“勒索软件”的样本和破坏机理，还对后续“勒索软件”可能使用的技巧进行了布防。</w:t>
      </w:r>
      <w:proofErr w:type="gramStart"/>
      <w:r w:rsidR="00C63E72" w:rsidRPr="00ED7674">
        <w:rPr>
          <w:rFonts w:asciiTheme="minorEastAsia" w:eastAsiaTheme="minorEastAsia" w:hAnsiTheme="minorEastAsia" w:cs="Helvetica"/>
          <w:color w:val="000000" w:themeColor="text1"/>
        </w:rPr>
        <w:t>安天智甲</w:t>
      </w:r>
      <w:proofErr w:type="gramEnd"/>
      <w:r w:rsidR="00C63E72" w:rsidRPr="00ED7674">
        <w:rPr>
          <w:rFonts w:asciiTheme="minorEastAsia" w:eastAsiaTheme="minorEastAsia" w:hAnsiTheme="minorEastAsia" w:cs="Helvetica"/>
          <w:color w:val="000000" w:themeColor="text1"/>
        </w:rPr>
        <w:t>终端防御系统完全可以阻止此次勒索软件新家族“</w:t>
      </w:r>
      <w:proofErr w:type="spellStart"/>
      <w:r w:rsidR="00C63E72" w:rsidRPr="00ED7674">
        <w:rPr>
          <w:rFonts w:asciiTheme="minorEastAsia" w:eastAsiaTheme="minorEastAsia" w:hAnsiTheme="minorEastAsia" w:cs="Helvetica"/>
          <w:color w:val="000000" w:themeColor="text1"/>
        </w:rPr>
        <w:t>wannacry</w:t>
      </w:r>
      <w:proofErr w:type="spellEnd"/>
      <w:r w:rsidR="00C63E72" w:rsidRPr="00ED7674">
        <w:rPr>
          <w:rFonts w:asciiTheme="minorEastAsia" w:eastAsiaTheme="minorEastAsia" w:hAnsiTheme="minorEastAsia" w:cs="Helvetica"/>
          <w:color w:val="000000" w:themeColor="text1"/>
        </w:rPr>
        <w:t>”加密用户磁盘文件。</w:t>
      </w:r>
    </w:p>
    <w:p w:rsidR="00480CDA" w:rsidRDefault="00480CDA" w:rsidP="00C63E72">
      <w:pPr>
        <w:pStyle w:val="a6"/>
        <w:shd w:val="clear" w:color="auto" w:fill="FFFFFF"/>
        <w:spacing w:before="0" w:beforeAutospacing="0" w:after="0" w:afterAutospacing="0" w:line="384" w:lineRule="atLeast"/>
        <w:rPr>
          <w:rFonts w:asciiTheme="minorEastAsia" w:eastAsiaTheme="minorEastAsia" w:hAnsiTheme="minorEastAsia" w:cs="Helvetica"/>
          <w:color w:val="000000" w:themeColor="text1"/>
        </w:rPr>
      </w:pPr>
    </w:p>
    <w:p w:rsidR="00480CDA" w:rsidRPr="00480CDA" w:rsidRDefault="00480CDA" w:rsidP="00C63E72">
      <w:pPr>
        <w:pStyle w:val="a6"/>
        <w:shd w:val="clear" w:color="auto" w:fill="FFFFFF"/>
        <w:spacing w:before="0" w:beforeAutospacing="0" w:after="0" w:afterAutospacing="0" w:line="384" w:lineRule="atLeast"/>
        <w:rPr>
          <w:rFonts w:asciiTheme="minorEastAsia" w:eastAsiaTheme="minorEastAsia" w:hAnsiTheme="minorEastAsia" w:cs="Helvetica"/>
          <w:b/>
          <w:color w:val="000000" w:themeColor="text1"/>
        </w:rPr>
      </w:pPr>
      <w:r w:rsidRPr="00480CDA">
        <w:rPr>
          <w:rFonts w:asciiTheme="minorEastAsia" w:eastAsiaTheme="minorEastAsia" w:hAnsiTheme="minorEastAsia" w:cs="Helvetica" w:hint="eastAsia"/>
          <w:b/>
          <w:color w:val="000000" w:themeColor="text1"/>
        </w:rPr>
        <w:t>事件分析:</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Pr>
          <w:rFonts w:ascii="Helvetica" w:eastAsia="宋体" w:hAnsi="Helvetica" w:cs="Helvetica" w:hint="eastAsia"/>
          <w:color w:val="3E3E3E"/>
          <w:kern w:val="0"/>
          <w:sz w:val="24"/>
          <w:szCs w:val="24"/>
        </w:rPr>
        <w:t xml:space="preserve">  </w:t>
      </w:r>
      <w:r w:rsidRPr="00480CDA">
        <w:rPr>
          <w:rFonts w:ascii="Helvetica" w:eastAsia="宋体" w:hAnsi="Helvetica" w:cs="Helvetica"/>
          <w:color w:val="3E3E3E"/>
          <w:kern w:val="0"/>
          <w:sz w:val="24"/>
          <w:szCs w:val="24"/>
        </w:rPr>
        <w:t> </w:t>
      </w:r>
      <w:r w:rsidRPr="00480CDA">
        <w:rPr>
          <w:rFonts w:ascii="Helvetica" w:eastAsia="宋体" w:hAnsi="Helvetica" w:cs="Helvetica"/>
          <w:color w:val="000000" w:themeColor="text1"/>
          <w:kern w:val="0"/>
          <w:sz w:val="24"/>
          <w:szCs w:val="24"/>
        </w:rPr>
        <w:t>经过安天</w:t>
      </w:r>
      <w:r w:rsidRPr="00480CDA">
        <w:rPr>
          <w:rFonts w:ascii="Helvetica" w:eastAsia="宋体" w:hAnsi="Helvetica" w:cs="Helvetica"/>
          <w:color w:val="000000" w:themeColor="text1"/>
          <w:kern w:val="0"/>
          <w:sz w:val="24"/>
          <w:szCs w:val="24"/>
        </w:rPr>
        <w:t>CERT</w:t>
      </w:r>
      <w:r w:rsidRPr="00480CDA">
        <w:rPr>
          <w:rFonts w:ascii="Helvetica" w:eastAsia="宋体" w:hAnsi="Helvetica" w:cs="Helvetica"/>
          <w:color w:val="000000" w:themeColor="text1"/>
          <w:kern w:val="0"/>
          <w:sz w:val="24"/>
          <w:szCs w:val="24"/>
        </w:rPr>
        <w:t>紧急分析，判定该勒索软件是一个名称为</w:t>
      </w:r>
      <w:r w:rsidRPr="00480CDA">
        <w:rPr>
          <w:rFonts w:ascii="Helvetica" w:eastAsia="宋体" w:hAnsi="Helvetica" w:cs="Helvetica"/>
          <w:color w:val="000000" w:themeColor="text1"/>
          <w:kern w:val="0"/>
          <w:sz w:val="24"/>
          <w:szCs w:val="24"/>
        </w:rPr>
        <w:t>“</w:t>
      </w:r>
      <w:proofErr w:type="spellStart"/>
      <w:r w:rsidRPr="00480CDA">
        <w:rPr>
          <w:rFonts w:ascii="Helvetica" w:eastAsia="宋体" w:hAnsi="Helvetica" w:cs="Helvetica"/>
          <w:color w:val="000000" w:themeColor="text1"/>
          <w:kern w:val="0"/>
          <w:sz w:val="24"/>
          <w:szCs w:val="24"/>
        </w:rPr>
        <w:t>wannacry</w:t>
      </w:r>
      <w:proofErr w:type="spellEnd"/>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的新家族，目前无法解密该勒索软件加密的文件。该勒索软件迅速感染全球大量主机的原因是利用了基于</w:t>
      </w:r>
      <w:r w:rsidRPr="00480CDA">
        <w:rPr>
          <w:rFonts w:ascii="Helvetica" w:eastAsia="宋体" w:hAnsi="Helvetica" w:cs="Helvetica"/>
          <w:color w:val="000000" w:themeColor="text1"/>
          <w:kern w:val="0"/>
          <w:sz w:val="24"/>
          <w:szCs w:val="24"/>
        </w:rPr>
        <w:t>445</w:t>
      </w:r>
      <w:r w:rsidRPr="00480CDA">
        <w:rPr>
          <w:rFonts w:ascii="Helvetica" w:eastAsia="宋体" w:hAnsi="Helvetica" w:cs="Helvetica"/>
          <w:color w:val="000000" w:themeColor="text1"/>
          <w:kern w:val="0"/>
          <w:sz w:val="24"/>
          <w:szCs w:val="24"/>
        </w:rPr>
        <w:t>端口传播扩散的</w:t>
      </w:r>
      <w:r w:rsidRPr="00480CDA">
        <w:rPr>
          <w:rFonts w:ascii="Helvetica" w:eastAsia="宋体" w:hAnsi="Helvetica" w:cs="Helvetica"/>
          <w:color w:val="000000" w:themeColor="text1"/>
          <w:kern w:val="0"/>
          <w:sz w:val="24"/>
          <w:szCs w:val="24"/>
        </w:rPr>
        <w:t>SMB</w:t>
      </w:r>
      <w:r w:rsidRPr="00480CDA">
        <w:rPr>
          <w:rFonts w:ascii="Helvetica" w:eastAsia="宋体" w:hAnsi="Helvetica" w:cs="Helvetica"/>
          <w:color w:val="000000" w:themeColor="text1"/>
          <w:kern w:val="0"/>
          <w:sz w:val="24"/>
          <w:szCs w:val="24"/>
        </w:rPr>
        <w:t>漏洞</w:t>
      </w:r>
      <w:r w:rsidRPr="00480CDA">
        <w:rPr>
          <w:rFonts w:ascii="Helvetica" w:eastAsia="宋体" w:hAnsi="Helvetica" w:cs="Helvetica"/>
          <w:color w:val="000000" w:themeColor="text1"/>
          <w:kern w:val="0"/>
          <w:sz w:val="24"/>
          <w:szCs w:val="24"/>
        </w:rPr>
        <w:t>MS17-101</w:t>
      </w:r>
      <w:r w:rsidRPr="00480CDA">
        <w:rPr>
          <w:rFonts w:ascii="Helvetica" w:eastAsia="宋体" w:hAnsi="Helvetica" w:cs="Helvetica"/>
          <w:color w:val="000000" w:themeColor="text1"/>
          <w:kern w:val="0"/>
          <w:sz w:val="24"/>
          <w:szCs w:val="24"/>
        </w:rPr>
        <w:t>，微软在今年</w:t>
      </w:r>
      <w:r w:rsidRPr="00480CDA">
        <w:rPr>
          <w:rFonts w:ascii="Helvetica" w:eastAsia="宋体" w:hAnsi="Helvetica" w:cs="Helvetica"/>
          <w:color w:val="000000" w:themeColor="text1"/>
          <w:kern w:val="0"/>
          <w:sz w:val="24"/>
          <w:szCs w:val="24"/>
        </w:rPr>
        <w:t>3</w:t>
      </w:r>
      <w:r w:rsidRPr="00480CDA">
        <w:rPr>
          <w:rFonts w:ascii="Helvetica" w:eastAsia="宋体" w:hAnsi="Helvetica" w:cs="Helvetica"/>
          <w:color w:val="000000" w:themeColor="text1"/>
          <w:kern w:val="0"/>
          <w:sz w:val="24"/>
          <w:szCs w:val="24"/>
        </w:rPr>
        <w:t>月份发布了该漏洞的补丁。</w:t>
      </w:r>
      <w:r w:rsidRPr="00480CDA">
        <w:rPr>
          <w:rFonts w:ascii="Helvetica" w:eastAsia="宋体" w:hAnsi="Helvetica" w:cs="Helvetica"/>
          <w:color w:val="000000" w:themeColor="text1"/>
          <w:kern w:val="0"/>
          <w:sz w:val="24"/>
          <w:szCs w:val="24"/>
        </w:rPr>
        <w:t>2017</w:t>
      </w:r>
      <w:r w:rsidRPr="00480CDA">
        <w:rPr>
          <w:rFonts w:ascii="Helvetica" w:eastAsia="宋体" w:hAnsi="Helvetica" w:cs="Helvetica"/>
          <w:color w:val="000000" w:themeColor="text1"/>
          <w:kern w:val="0"/>
          <w:sz w:val="24"/>
          <w:szCs w:val="24"/>
        </w:rPr>
        <w:t>年</w:t>
      </w:r>
      <w:r w:rsidRPr="00480CDA">
        <w:rPr>
          <w:rFonts w:ascii="Helvetica" w:eastAsia="宋体" w:hAnsi="Helvetica" w:cs="Helvetica"/>
          <w:color w:val="000000" w:themeColor="text1"/>
          <w:kern w:val="0"/>
          <w:sz w:val="24"/>
          <w:szCs w:val="24"/>
        </w:rPr>
        <w:t>4</w:t>
      </w:r>
      <w:r w:rsidRPr="00480CDA">
        <w:rPr>
          <w:rFonts w:ascii="Helvetica" w:eastAsia="宋体" w:hAnsi="Helvetica" w:cs="Helvetica"/>
          <w:color w:val="000000" w:themeColor="text1"/>
          <w:kern w:val="0"/>
          <w:sz w:val="24"/>
          <w:szCs w:val="24"/>
        </w:rPr>
        <w:t>月</w:t>
      </w:r>
      <w:r w:rsidRPr="00480CDA">
        <w:rPr>
          <w:rFonts w:ascii="Helvetica" w:eastAsia="宋体" w:hAnsi="Helvetica" w:cs="Helvetica"/>
          <w:color w:val="000000" w:themeColor="text1"/>
          <w:kern w:val="0"/>
          <w:sz w:val="24"/>
          <w:szCs w:val="24"/>
        </w:rPr>
        <w:t>14</w:t>
      </w:r>
      <w:r w:rsidRPr="00480CDA">
        <w:rPr>
          <w:rFonts w:ascii="Helvetica" w:eastAsia="宋体" w:hAnsi="Helvetica" w:cs="Helvetica"/>
          <w:color w:val="000000" w:themeColor="text1"/>
          <w:kern w:val="0"/>
          <w:sz w:val="24"/>
          <w:szCs w:val="24"/>
        </w:rPr>
        <w:t>日黑客组织</w:t>
      </w:r>
      <w:r w:rsidRPr="00480CDA">
        <w:rPr>
          <w:rFonts w:ascii="Helvetica" w:eastAsia="宋体" w:hAnsi="Helvetica" w:cs="Helvetica"/>
          <w:color w:val="000000" w:themeColor="text1"/>
          <w:kern w:val="0"/>
          <w:sz w:val="24"/>
          <w:szCs w:val="24"/>
        </w:rPr>
        <w:t>Shadow Brokers</w:t>
      </w:r>
      <w:r w:rsidRPr="00480CDA">
        <w:rPr>
          <w:rFonts w:ascii="Helvetica" w:eastAsia="宋体" w:hAnsi="Helvetica" w:cs="Helvetica"/>
          <w:color w:val="000000" w:themeColor="text1"/>
          <w:kern w:val="0"/>
          <w:sz w:val="24"/>
          <w:szCs w:val="24"/>
        </w:rPr>
        <w:t>（影子经纪人）公布的</w:t>
      </w:r>
      <w:r w:rsidRPr="00480CDA">
        <w:rPr>
          <w:rFonts w:ascii="Helvetica" w:eastAsia="宋体" w:hAnsi="Helvetica" w:cs="Helvetica"/>
          <w:color w:val="000000" w:themeColor="text1"/>
          <w:kern w:val="0"/>
          <w:sz w:val="24"/>
          <w:szCs w:val="24"/>
        </w:rPr>
        <w:t>Equation Group</w:t>
      </w:r>
      <w:r w:rsidRPr="00480CDA">
        <w:rPr>
          <w:rFonts w:ascii="Helvetica" w:eastAsia="宋体" w:hAnsi="Helvetica" w:cs="Helvetica"/>
          <w:color w:val="000000" w:themeColor="text1"/>
          <w:kern w:val="0"/>
          <w:sz w:val="24"/>
          <w:szCs w:val="24"/>
        </w:rPr>
        <w:t>（方程式组织）使用的</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网络军火</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中包含了该漏洞的利用程序，而该勒索软件的攻击者或攻击组织在借鉴了该</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网络军火</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后进行</w:t>
      </w:r>
      <w:proofErr w:type="gramStart"/>
      <w:r w:rsidRPr="00480CDA">
        <w:rPr>
          <w:rFonts w:ascii="Helvetica" w:eastAsia="宋体" w:hAnsi="Helvetica" w:cs="Helvetica"/>
          <w:color w:val="000000" w:themeColor="text1"/>
          <w:kern w:val="0"/>
          <w:sz w:val="24"/>
          <w:szCs w:val="24"/>
        </w:rPr>
        <w:t>了些次全球性</w:t>
      </w:r>
      <w:proofErr w:type="gramEnd"/>
      <w:r w:rsidRPr="00480CDA">
        <w:rPr>
          <w:rFonts w:ascii="Helvetica" w:eastAsia="宋体" w:hAnsi="Helvetica" w:cs="Helvetica"/>
          <w:color w:val="000000" w:themeColor="text1"/>
          <w:kern w:val="0"/>
          <w:sz w:val="24"/>
          <w:szCs w:val="24"/>
        </w:rPr>
        <w:t>的大规模攻击事件。</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t xml:space="preserve">        </w:t>
      </w:r>
      <w:r w:rsidRPr="00480CDA">
        <w:rPr>
          <w:rFonts w:ascii="Helvetica" w:eastAsia="宋体" w:hAnsi="Helvetica" w:cs="Helvetica"/>
          <w:color w:val="000000" w:themeColor="text1"/>
          <w:kern w:val="0"/>
          <w:sz w:val="24"/>
          <w:szCs w:val="24"/>
        </w:rPr>
        <w:t>当系统被该勒索软件入侵后，弹出勒索对话框：</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jc w:val="center"/>
        <w:rPr>
          <w:rFonts w:ascii="Helvetica" w:eastAsia="宋体" w:hAnsi="Helvetica" w:cs="Helvetica"/>
          <w:color w:val="000000" w:themeColor="text1"/>
          <w:kern w:val="0"/>
          <w:sz w:val="24"/>
          <w:szCs w:val="24"/>
        </w:rPr>
      </w:pPr>
      <w:r w:rsidRPr="00480CDA">
        <w:rPr>
          <w:rFonts w:ascii="Helvetica" w:eastAsia="宋体" w:hAnsi="Helvetica" w:cs="Helvetica"/>
          <w:noProof/>
          <w:color w:val="000000" w:themeColor="text1"/>
          <w:kern w:val="0"/>
          <w:sz w:val="24"/>
          <w:szCs w:val="24"/>
        </w:rPr>
        <w:lastRenderedPageBreak/>
        <w:drawing>
          <wp:inline distT="0" distB="0" distL="0" distR="0">
            <wp:extent cx="5274310" cy="3646805"/>
            <wp:effectExtent l="19050" t="0" r="2540" b="0"/>
            <wp:docPr id="11" name="图片 10" descr="0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webp.jpg"/>
                    <pic:cNvPicPr/>
                  </pic:nvPicPr>
                  <pic:blipFill>
                    <a:blip r:embed="rId9"/>
                    <a:stretch>
                      <a:fillRect/>
                    </a:stretch>
                  </pic:blipFill>
                  <pic:spPr>
                    <a:xfrm>
                      <a:off x="0" y="0"/>
                      <a:ext cx="5274310" cy="3646805"/>
                    </a:xfrm>
                    <a:prstGeom prst="rect">
                      <a:avLst/>
                    </a:prstGeom>
                  </pic:spPr>
                </pic:pic>
              </a:graphicData>
            </a:graphic>
          </wp:inline>
        </w:drawing>
      </w:r>
    </w:p>
    <w:p w:rsidR="00480CDA" w:rsidRPr="00480CDA" w:rsidRDefault="00480CDA" w:rsidP="00480CDA">
      <w:pPr>
        <w:keepNext/>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lastRenderedPageBreak/>
        <w:t xml:space="preserve">        </w:t>
      </w:r>
      <w:r w:rsidRPr="00480CDA">
        <w:rPr>
          <w:rFonts w:ascii="Helvetica" w:eastAsia="宋体" w:hAnsi="Helvetica" w:cs="Helvetica"/>
          <w:color w:val="000000" w:themeColor="text1"/>
          <w:kern w:val="0"/>
          <w:sz w:val="24"/>
          <w:szCs w:val="24"/>
        </w:rPr>
        <w:t>加密系统中的照片、图片、文档、压缩包、音频、视频、可执行程序等几乎所有类型的文件，被加密的文件后缀名被统一修改为</w:t>
      </w:r>
      <w:r w:rsidRPr="00480CDA">
        <w:rPr>
          <w:rFonts w:ascii="Helvetica" w:eastAsia="宋体" w:hAnsi="Helvetica" w:cs="Helvetica"/>
          <w:color w:val="000000" w:themeColor="text1"/>
          <w:kern w:val="0"/>
          <w:sz w:val="24"/>
          <w:szCs w:val="24"/>
        </w:rPr>
        <w:t>“.WNCRY”</w:t>
      </w:r>
      <w:r w:rsidRPr="00480CDA">
        <w:rPr>
          <w:rFonts w:ascii="Helvetica" w:eastAsia="宋体" w:hAnsi="Helvetica" w:cs="Helvetica"/>
          <w:color w:val="000000" w:themeColor="text1"/>
          <w:kern w:val="0"/>
          <w:sz w:val="24"/>
          <w:szCs w:val="24"/>
        </w:rPr>
        <w:t>。</w:t>
      </w:r>
    </w:p>
    <w:p w:rsidR="00480CDA" w:rsidRPr="00480CDA" w:rsidRDefault="00480CDA" w:rsidP="00480CDA">
      <w:pPr>
        <w:keepNext/>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noProof/>
          <w:color w:val="000000" w:themeColor="text1"/>
          <w:kern w:val="0"/>
          <w:sz w:val="24"/>
          <w:szCs w:val="24"/>
        </w:rPr>
        <w:drawing>
          <wp:inline distT="0" distB="0" distL="0" distR="0">
            <wp:extent cx="2571750" cy="1276350"/>
            <wp:effectExtent l="19050" t="0" r="0" b="0"/>
            <wp:docPr id="12" name="图片 11" descr="02.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webp.jpg"/>
                    <pic:cNvPicPr/>
                  </pic:nvPicPr>
                  <pic:blipFill>
                    <a:blip r:embed="rId10"/>
                    <a:stretch>
                      <a:fillRect/>
                    </a:stretch>
                  </pic:blipFill>
                  <pic:spPr>
                    <a:xfrm>
                      <a:off x="0" y="0"/>
                      <a:ext cx="2571750" cy="1276350"/>
                    </a:xfrm>
                    <a:prstGeom prst="rect">
                      <a:avLst/>
                    </a:prstGeom>
                  </pic:spPr>
                </pic:pic>
              </a:graphicData>
            </a:graphic>
          </wp:inline>
        </w:drawing>
      </w:r>
    </w:p>
    <w:p w:rsidR="00480CDA" w:rsidRPr="00480CDA" w:rsidRDefault="00480CDA" w:rsidP="00480CDA">
      <w:pPr>
        <w:keepNext/>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keepNext/>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t>        </w:t>
      </w:r>
      <w:r w:rsidRPr="00480CDA">
        <w:rPr>
          <w:rFonts w:ascii="Helvetica" w:eastAsia="宋体" w:hAnsi="Helvetica" w:cs="Helvetica"/>
          <w:color w:val="000000" w:themeColor="text1"/>
          <w:kern w:val="0"/>
          <w:sz w:val="24"/>
          <w:szCs w:val="24"/>
        </w:rPr>
        <w:t>攻击者极其嚣张，号称</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除攻击者外，就算老天爷来了也不能恢复这些文档</w:t>
      </w:r>
      <w:r w:rsidRPr="00480CDA">
        <w:rPr>
          <w:rFonts w:ascii="Helvetica" w:eastAsia="宋体" w:hAnsi="Helvetica" w:cs="Helvetica"/>
          <w:color w:val="000000" w:themeColor="text1"/>
          <w:kern w:val="0"/>
          <w:sz w:val="24"/>
          <w:szCs w:val="24"/>
        </w:rPr>
        <w:t xml:space="preserve">” </w:t>
      </w:r>
      <w:r w:rsidRPr="00480CDA">
        <w:rPr>
          <w:rFonts w:ascii="Helvetica" w:eastAsia="宋体" w:hAnsi="Helvetica" w:cs="Helvetica"/>
          <w:color w:val="000000" w:themeColor="text1"/>
          <w:kern w:val="0"/>
          <w:sz w:val="24"/>
          <w:szCs w:val="24"/>
        </w:rPr>
        <w:t>（该勒索软件提供免费解密数个加密文件以证明攻击者可以解密加密文件，</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点击</w:t>
      </w:r>
      <w:r w:rsidRPr="00480CDA">
        <w:rPr>
          <w:rFonts w:ascii="Helvetica" w:eastAsia="宋体" w:hAnsi="Helvetica" w:cs="Helvetica"/>
          <w:color w:val="000000" w:themeColor="text1"/>
          <w:kern w:val="0"/>
          <w:sz w:val="24"/>
          <w:szCs w:val="24"/>
        </w:rPr>
        <w:t xml:space="preserve"> &lt;Decrypt&gt; </w:t>
      </w:r>
      <w:r w:rsidRPr="00480CDA">
        <w:rPr>
          <w:rFonts w:ascii="Helvetica" w:eastAsia="宋体" w:hAnsi="Helvetica" w:cs="Helvetica"/>
          <w:color w:val="000000" w:themeColor="text1"/>
          <w:kern w:val="0"/>
          <w:sz w:val="24"/>
          <w:szCs w:val="24"/>
        </w:rPr>
        <w:t>按钮，就可以免费恢复一些文档。</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该勒索软件作者在界面中发布的声明表示，</w:t>
      </w:r>
      <w:r w:rsidRPr="00480CDA">
        <w:rPr>
          <w:rFonts w:ascii="Helvetica" w:eastAsia="宋体" w:hAnsi="Helvetica" w:cs="Helvetica"/>
          <w:color w:val="000000" w:themeColor="text1"/>
          <w:kern w:val="0"/>
          <w:sz w:val="24"/>
          <w:szCs w:val="24"/>
        </w:rPr>
        <w:t>“3</w:t>
      </w:r>
      <w:r w:rsidRPr="00480CDA">
        <w:rPr>
          <w:rFonts w:ascii="Helvetica" w:eastAsia="宋体" w:hAnsi="Helvetica" w:cs="Helvetica"/>
          <w:color w:val="000000" w:themeColor="text1"/>
          <w:kern w:val="0"/>
          <w:sz w:val="24"/>
          <w:szCs w:val="24"/>
        </w:rPr>
        <w:t>天内付款正常，三天后翻倍，一周后不提供恢复</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）。现实情况非常悲观，勒索软件的加密强度大，没有密钥的情况下，暴力破解需要极高的运算量，基本不可能成功解密。</w:t>
      </w:r>
    </w:p>
    <w:p w:rsidR="00480CDA" w:rsidRPr="00480CDA" w:rsidRDefault="00480CDA" w:rsidP="00480CDA">
      <w:pPr>
        <w:keepNext/>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jc w:val="center"/>
        <w:rPr>
          <w:rFonts w:ascii="Helvetica" w:eastAsia="宋体" w:hAnsi="Helvetica" w:cs="Helvetica"/>
          <w:color w:val="000000" w:themeColor="text1"/>
          <w:kern w:val="0"/>
          <w:sz w:val="24"/>
          <w:szCs w:val="24"/>
        </w:rPr>
      </w:pPr>
      <w:r w:rsidRPr="00480CDA">
        <w:rPr>
          <w:rFonts w:ascii="Helvetica" w:eastAsia="宋体" w:hAnsi="Helvetica" w:cs="Helvetica"/>
          <w:noProof/>
          <w:color w:val="000000" w:themeColor="text1"/>
          <w:kern w:val="0"/>
          <w:sz w:val="24"/>
          <w:szCs w:val="24"/>
        </w:rPr>
        <w:drawing>
          <wp:inline distT="0" distB="0" distL="0" distR="0">
            <wp:extent cx="2428875" cy="2514600"/>
            <wp:effectExtent l="19050" t="0" r="9525" b="0"/>
            <wp:docPr id="13" name="图片 12" descr="0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webp.jpg"/>
                    <pic:cNvPicPr/>
                  </pic:nvPicPr>
                  <pic:blipFill>
                    <a:blip r:embed="rId11"/>
                    <a:stretch>
                      <a:fillRect/>
                    </a:stretch>
                  </pic:blipFill>
                  <pic:spPr>
                    <a:xfrm>
                      <a:off x="0" y="0"/>
                      <a:ext cx="2428875" cy="2514600"/>
                    </a:xfrm>
                    <a:prstGeom prst="rect">
                      <a:avLst/>
                    </a:prstGeom>
                  </pic:spPr>
                </pic:pic>
              </a:graphicData>
            </a:graphic>
          </wp:inline>
        </w:drawing>
      </w:r>
    </w:p>
    <w:p w:rsidR="00480CDA" w:rsidRPr="00480CDA" w:rsidRDefault="00480CDA" w:rsidP="00480CDA">
      <w:pPr>
        <w:widowControl/>
        <w:shd w:val="clear" w:color="auto" w:fill="FFFFFF"/>
        <w:spacing w:line="384" w:lineRule="atLeast"/>
        <w:jc w:val="center"/>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t xml:space="preserve">        </w:t>
      </w:r>
      <w:r w:rsidRPr="00480CDA">
        <w:rPr>
          <w:rFonts w:ascii="Helvetica" w:eastAsia="宋体" w:hAnsi="Helvetica" w:cs="Helvetica"/>
          <w:color w:val="000000" w:themeColor="text1"/>
          <w:kern w:val="0"/>
          <w:sz w:val="24"/>
          <w:szCs w:val="24"/>
        </w:rPr>
        <w:t>该勒索软件采用包括英语、简体中文、繁体中文等</w:t>
      </w:r>
      <w:r w:rsidRPr="00480CDA">
        <w:rPr>
          <w:rFonts w:ascii="Helvetica" w:eastAsia="宋体" w:hAnsi="Helvetica" w:cs="Helvetica"/>
          <w:color w:val="000000" w:themeColor="text1"/>
          <w:kern w:val="0"/>
          <w:sz w:val="24"/>
          <w:szCs w:val="24"/>
        </w:rPr>
        <w:t>28</w:t>
      </w:r>
      <w:r w:rsidRPr="00480CDA">
        <w:rPr>
          <w:rFonts w:ascii="Helvetica" w:eastAsia="宋体" w:hAnsi="Helvetica" w:cs="Helvetica"/>
          <w:color w:val="000000" w:themeColor="text1"/>
          <w:kern w:val="0"/>
          <w:sz w:val="24"/>
          <w:szCs w:val="24"/>
        </w:rPr>
        <w:t>种语言进行</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本地化</w:t>
      </w:r>
      <w:r w:rsidRPr="00480CDA">
        <w:rPr>
          <w:rFonts w:ascii="Helvetica" w:eastAsia="宋体" w:hAnsi="Helvetica" w:cs="Helvetica"/>
          <w:color w:val="000000" w:themeColor="text1"/>
          <w:kern w:val="0"/>
          <w:sz w:val="24"/>
          <w:szCs w:val="24"/>
        </w:rPr>
        <w:t>”</w:t>
      </w:r>
      <w:r w:rsidRPr="00480CDA">
        <w:rPr>
          <w:rFonts w:ascii="Helvetica" w:eastAsia="宋体" w:hAnsi="Helvetica" w:cs="Helvetica"/>
          <w:color w:val="000000" w:themeColor="text1"/>
          <w:kern w:val="0"/>
          <w:sz w:val="24"/>
          <w:szCs w:val="24"/>
        </w:rPr>
        <w:t>。</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noProof/>
          <w:color w:val="000000" w:themeColor="text1"/>
          <w:kern w:val="0"/>
          <w:sz w:val="24"/>
          <w:szCs w:val="24"/>
        </w:rPr>
        <w:lastRenderedPageBreak/>
        <w:drawing>
          <wp:inline distT="0" distB="0" distL="0" distR="0">
            <wp:extent cx="1057275" cy="3390900"/>
            <wp:effectExtent l="19050" t="0" r="9525" b="0"/>
            <wp:docPr id="14" name="图片 13" descr="0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webp.jpg"/>
                    <pic:cNvPicPr/>
                  </pic:nvPicPr>
                  <pic:blipFill>
                    <a:blip r:embed="rId12"/>
                    <a:stretch>
                      <a:fillRect/>
                    </a:stretch>
                  </pic:blipFill>
                  <pic:spPr>
                    <a:xfrm>
                      <a:off x="0" y="0"/>
                      <a:ext cx="1057275" cy="3390900"/>
                    </a:xfrm>
                    <a:prstGeom prst="rect">
                      <a:avLst/>
                    </a:prstGeom>
                  </pic:spPr>
                </pic:pic>
              </a:graphicData>
            </a:graphic>
          </wp:inline>
        </w:drawing>
      </w:r>
    </w:p>
    <w:p w:rsidR="00480CDA" w:rsidRPr="00480CDA" w:rsidRDefault="00480CDA" w:rsidP="00480CDA">
      <w:pPr>
        <w:widowControl/>
        <w:shd w:val="clear" w:color="auto" w:fill="FFFFFF"/>
        <w:spacing w:line="384" w:lineRule="atLeast"/>
        <w:ind w:firstLine="480"/>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t>该勒索软件会将自身复制到每个文件夹下，并重命名为</w:t>
      </w:r>
      <w:r w:rsidRPr="00480CDA">
        <w:rPr>
          <w:rFonts w:ascii="Helvetica" w:eastAsia="宋体" w:hAnsi="Helvetica" w:cs="Helvetica"/>
          <w:color w:val="000000" w:themeColor="text1"/>
          <w:kern w:val="0"/>
          <w:sz w:val="24"/>
          <w:szCs w:val="24"/>
        </w:rPr>
        <w:t>“@WanaDecryptor@.exe”</w:t>
      </w:r>
      <w:r w:rsidRPr="00480CDA">
        <w:rPr>
          <w:rFonts w:ascii="Helvetica" w:eastAsia="宋体" w:hAnsi="Helvetica" w:cs="Helvetica"/>
          <w:color w:val="000000" w:themeColor="text1"/>
          <w:kern w:val="0"/>
          <w:sz w:val="24"/>
          <w:szCs w:val="24"/>
        </w:rPr>
        <w:t>。同时衍生大量语言配置等文件：</w:t>
      </w:r>
    </w:p>
    <w:p w:rsidR="00480CDA" w:rsidRPr="00480CDA" w:rsidRDefault="00480CDA" w:rsidP="00480CDA">
      <w:pPr>
        <w:widowControl/>
        <w:shd w:val="clear" w:color="auto" w:fill="FFFFFF"/>
        <w:spacing w:line="384" w:lineRule="atLeast"/>
        <w:ind w:firstLine="480"/>
        <w:jc w:val="left"/>
        <w:rPr>
          <w:rFonts w:ascii="Helvetica" w:eastAsia="宋体" w:hAnsi="Helvetica" w:cs="Helvetica"/>
          <w:color w:val="000000" w:themeColor="text1"/>
          <w:kern w:val="0"/>
          <w:sz w:val="24"/>
          <w:szCs w:val="24"/>
        </w:rPr>
      </w:pPr>
      <w:r w:rsidRPr="00480CDA">
        <w:rPr>
          <w:rFonts w:ascii="Helvetica" w:eastAsia="宋体" w:hAnsi="Helvetica" w:cs="Helvetica"/>
          <w:noProof/>
          <w:color w:val="000000" w:themeColor="text1"/>
          <w:kern w:val="0"/>
          <w:sz w:val="24"/>
          <w:szCs w:val="24"/>
        </w:rPr>
        <w:lastRenderedPageBreak/>
        <w:drawing>
          <wp:inline distT="0" distB="0" distL="0" distR="0">
            <wp:extent cx="2219325" cy="5400675"/>
            <wp:effectExtent l="19050" t="0" r="9525" b="0"/>
            <wp:docPr id="15" name="图片 14" descr="0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webp.jpg"/>
                    <pic:cNvPicPr/>
                  </pic:nvPicPr>
                  <pic:blipFill>
                    <a:blip r:embed="rId13"/>
                    <a:stretch>
                      <a:fillRect/>
                    </a:stretch>
                  </pic:blipFill>
                  <pic:spPr>
                    <a:xfrm>
                      <a:off x="0" y="0"/>
                      <a:ext cx="2219325" cy="5400675"/>
                    </a:xfrm>
                    <a:prstGeom prst="rect">
                      <a:avLst/>
                    </a:prstGeom>
                  </pic:spPr>
                </pic:pic>
              </a:graphicData>
            </a:graphic>
          </wp:inline>
        </w:drawing>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t xml:space="preserve">        </w:t>
      </w:r>
      <w:r w:rsidRPr="00480CDA">
        <w:rPr>
          <w:rFonts w:ascii="Helvetica" w:eastAsia="宋体" w:hAnsi="Helvetica" w:cs="Helvetica"/>
          <w:color w:val="000000" w:themeColor="text1"/>
          <w:kern w:val="0"/>
          <w:sz w:val="24"/>
          <w:szCs w:val="24"/>
        </w:rPr>
        <w:t>该勒索软件</w:t>
      </w:r>
      <w:r w:rsidRPr="00480CDA">
        <w:rPr>
          <w:rFonts w:ascii="Helvetica" w:eastAsia="宋体" w:hAnsi="Helvetica" w:cs="Helvetica"/>
          <w:color w:val="000000" w:themeColor="text1"/>
          <w:kern w:val="0"/>
          <w:sz w:val="24"/>
          <w:szCs w:val="24"/>
        </w:rPr>
        <w:t>AES</w:t>
      </w:r>
      <w:r w:rsidRPr="00480CDA">
        <w:rPr>
          <w:rFonts w:ascii="Helvetica" w:eastAsia="宋体" w:hAnsi="Helvetica" w:cs="Helvetica"/>
          <w:color w:val="000000" w:themeColor="text1"/>
          <w:kern w:val="0"/>
          <w:sz w:val="24"/>
          <w:szCs w:val="24"/>
        </w:rPr>
        <w:t>和</w:t>
      </w:r>
      <w:r w:rsidRPr="00480CDA">
        <w:rPr>
          <w:rFonts w:ascii="Helvetica" w:eastAsia="宋体" w:hAnsi="Helvetica" w:cs="Helvetica"/>
          <w:color w:val="000000" w:themeColor="text1"/>
          <w:kern w:val="0"/>
          <w:sz w:val="24"/>
          <w:szCs w:val="24"/>
        </w:rPr>
        <w:t>RSA</w:t>
      </w:r>
      <w:r w:rsidRPr="00480CDA">
        <w:rPr>
          <w:rFonts w:ascii="Helvetica" w:eastAsia="宋体" w:hAnsi="Helvetica" w:cs="Helvetica"/>
          <w:color w:val="000000" w:themeColor="text1"/>
          <w:kern w:val="0"/>
          <w:sz w:val="24"/>
          <w:szCs w:val="24"/>
        </w:rPr>
        <w:t>加密算法，加密的文件以</w:t>
      </w:r>
      <w:r w:rsidRPr="00480CDA">
        <w:rPr>
          <w:rFonts w:ascii="Helvetica" w:eastAsia="宋体" w:hAnsi="Helvetica" w:cs="Helvetica"/>
          <w:color w:val="000000" w:themeColor="text1"/>
          <w:kern w:val="0"/>
          <w:sz w:val="24"/>
          <w:szCs w:val="24"/>
        </w:rPr>
        <w:t>“WANACRY!”</w:t>
      </w:r>
      <w:r w:rsidRPr="00480CDA">
        <w:rPr>
          <w:rFonts w:ascii="Helvetica" w:eastAsia="宋体" w:hAnsi="Helvetica" w:cs="Helvetica"/>
          <w:color w:val="000000" w:themeColor="text1"/>
          <w:kern w:val="0"/>
          <w:sz w:val="24"/>
          <w:szCs w:val="24"/>
        </w:rPr>
        <w:t>开头：</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noProof/>
          <w:color w:val="000000" w:themeColor="text1"/>
          <w:kern w:val="0"/>
          <w:sz w:val="24"/>
          <w:szCs w:val="24"/>
        </w:rPr>
        <w:drawing>
          <wp:inline distT="0" distB="0" distL="0" distR="0">
            <wp:extent cx="1628775" cy="781050"/>
            <wp:effectExtent l="19050" t="0" r="9525" b="0"/>
            <wp:docPr id="16" name="图片 15" descr="06.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webp.jpg"/>
                    <pic:cNvPicPr/>
                  </pic:nvPicPr>
                  <pic:blipFill>
                    <a:blip r:embed="rId14"/>
                    <a:stretch>
                      <a:fillRect/>
                    </a:stretch>
                  </pic:blipFill>
                  <pic:spPr>
                    <a:xfrm>
                      <a:off x="0" y="0"/>
                      <a:ext cx="1628775" cy="781050"/>
                    </a:xfrm>
                    <a:prstGeom prst="rect">
                      <a:avLst/>
                    </a:prstGeom>
                  </pic:spPr>
                </pic:pic>
              </a:graphicData>
            </a:graphic>
          </wp:inline>
        </w:drawing>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 w:val="24"/>
          <w:szCs w:val="24"/>
        </w:rPr>
        <w:t xml:space="preserve">        </w:t>
      </w:r>
      <w:r w:rsidRPr="00480CDA">
        <w:rPr>
          <w:rFonts w:ascii="Helvetica" w:eastAsia="宋体" w:hAnsi="Helvetica" w:cs="Helvetica"/>
          <w:color w:val="000000" w:themeColor="text1"/>
          <w:kern w:val="0"/>
          <w:sz w:val="24"/>
          <w:szCs w:val="24"/>
        </w:rPr>
        <w:t>加密如下后缀名的文件：</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tbl>
      <w:tblPr>
        <w:tblW w:w="10050" w:type="dxa"/>
        <w:shd w:val="clear" w:color="auto" w:fill="FFFFFF"/>
        <w:tblCellMar>
          <w:left w:w="0" w:type="dxa"/>
          <w:right w:w="0" w:type="dxa"/>
        </w:tblCellMar>
        <w:tblLook w:val="04A0" w:firstRow="1" w:lastRow="0" w:firstColumn="1" w:lastColumn="0" w:noHBand="0" w:noVBand="1"/>
      </w:tblPr>
      <w:tblGrid>
        <w:gridCol w:w="10050"/>
      </w:tblGrid>
      <w:tr w:rsidR="00480CDA" w:rsidRPr="00480CDA" w:rsidTr="00480CDA">
        <w:tc>
          <w:tcPr>
            <w:tcW w:w="9735" w:type="dxa"/>
            <w:tcBorders>
              <w:top w:val="single" w:sz="6" w:space="0" w:color="5B9BD5"/>
              <w:left w:val="single" w:sz="6" w:space="0" w:color="5B9BD5"/>
              <w:bottom w:val="single" w:sz="6" w:space="0" w:color="5B9BD5"/>
              <w:right w:val="single" w:sz="6" w:space="0" w:color="5B9BD5"/>
            </w:tcBorders>
            <w:shd w:val="clear" w:color="auto" w:fill="5B9BD5"/>
            <w:tcMar>
              <w:top w:w="0" w:type="dxa"/>
              <w:left w:w="105" w:type="dxa"/>
              <w:bottom w:w="0" w:type="dxa"/>
              <w:right w:w="105" w:type="dxa"/>
            </w:tcMar>
            <w:hideMark/>
          </w:tcPr>
          <w:p w:rsidR="00480CDA" w:rsidRPr="00480CDA" w:rsidRDefault="00480CDA" w:rsidP="00480CDA">
            <w:pPr>
              <w:widowControl/>
              <w:wordWrap w:val="0"/>
              <w:spacing w:line="384" w:lineRule="atLeast"/>
              <w:jc w:val="left"/>
              <w:rPr>
                <w:rFonts w:ascii="Helvetica" w:eastAsia="宋体" w:hAnsi="Helvetica" w:cs="Helvetica"/>
                <w:color w:val="000000" w:themeColor="text1"/>
                <w:kern w:val="0"/>
                <w:sz w:val="24"/>
                <w:szCs w:val="24"/>
              </w:rPr>
            </w:pPr>
            <w:r w:rsidRPr="00480CDA">
              <w:rPr>
                <w:rFonts w:ascii="Helvetica" w:eastAsia="宋体" w:hAnsi="Helvetica" w:cs="Helvetica"/>
                <w:b/>
                <w:bCs/>
                <w:color w:val="000000" w:themeColor="text1"/>
                <w:kern w:val="0"/>
                <w:sz w:val="24"/>
                <w:szCs w:val="24"/>
              </w:rPr>
              <w:t>.PNG.PGD.PSPIMAGE.TGA.THM.TIF.TIFF.YUV.AI.EPS.PS.SVG.INDD.PCT.PDF.XLR.XLS.XLSX.ACCDB.DB.DBF.MDB.PDB.SQL.APK.APP.BAT.CGI.COM.EXE.GADGET.JAR.PIF.WSF.DEM.GAM.NES.ROM.SAV.CAD.DWG.DXF.GPX.KML.KMZ.ASP.ASPX.CER.CFM.CSR.CSS.HTM.HTML.JS.JSP.PHP.RSS.XHTML.DOC.DOCX.LOG.MSG.ODT.PAGES.RTF.TEX.TXT.WPD.WPS.CSV.DAT.GED.KEY.KEYCHAIN.PPS.PPT.PPTX.INI.PRF.HQX.MIM.UUE.7Z.CBR.DEB.GZ.PKG.RAR.RPM.SITX.TAR.GZ.ZIP.ZIPX.BIN.CUE.DMG.ISO.MD</w:t>
            </w:r>
            <w:r w:rsidRPr="00480CDA">
              <w:rPr>
                <w:rFonts w:ascii="Helvetica" w:eastAsia="宋体" w:hAnsi="Helvetica" w:cs="Helvetica"/>
                <w:b/>
                <w:bCs/>
                <w:color w:val="000000" w:themeColor="text1"/>
                <w:kern w:val="0"/>
                <w:sz w:val="24"/>
                <w:szCs w:val="24"/>
              </w:rPr>
              <w:lastRenderedPageBreak/>
              <w:t>F.TOAST.VCD.TAR.TAX2014.TAX2015.VCF.XML.AIF.IFF.M3U.M4A.MID.MP3.MPA.WAV.WMA.3G2.3GP.ASF.AVI.FLV.M4V.MOV.MP4.MPG.RM.SRT.SWF.VOB.WMV.3DM.3DS.MAX.OBJ.BMP.DDS.GIF.JPG.CRX.PLUGIN.FNT.FOX.OTF.TTF.CAB.CPL.CUR.DESKTHEMEPACK.DLL.DMP.DRV.ICNS.ICO.LNK.SYS.CFG</w:t>
            </w:r>
          </w:p>
        </w:tc>
      </w:tr>
    </w:tbl>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480CDA">
      <w:pPr>
        <w:widowControl/>
        <w:shd w:val="clear" w:color="auto" w:fill="FFFFFF"/>
        <w:spacing w:line="384" w:lineRule="atLeast"/>
        <w:ind w:firstLine="480"/>
        <w:jc w:val="left"/>
        <w:rPr>
          <w:rFonts w:ascii="Helvetica" w:eastAsia="宋体" w:hAnsi="Helvetica" w:cs="Helvetica"/>
          <w:color w:val="000000" w:themeColor="text1"/>
          <w:kern w:val="0"/>
          <w:sz w:val="24"/>
          <w:szCs w:val="24"/>
        </w:rPr>
      </w:pPr>
      <w:r w:rsidRPr="00480CDA">
        <w:rPr>
          <w:rFonts w:ascii="Helvetica" w:eastAsia="宋体" w:hAnsi="Helvetica" w:cs="Helvetica"/>
          <w:color w:val="000000" w:themeColor="text1"/>
          <w:kern w:val="0"/>
          <w:szCs w:val="21"/>
        </w:rPr>
        <w:t>注：该勒索软件的部分版本在</w:t>
      </w:r>
      <w:r w:rsidRPr="00480CDA">
        <w:rPr>
          <w:rFonts w:ascii="Helvetica" w:eastAsia="宋体" w:hAnsi="Helvetica" w:cs="Helvetica"/>
          <w:color w:val="000000" w:themeColor="text1"/>
          <w:kern w:val="0"/>
          <w:szCs w:val="21"/>
        </w:rPr>
        <w:t>XP</w:t>
      </w:r>
      <w:r w:rsidRPr="00480CDA">
        <w:rPr>
          <w:rFonts w:ascii="Helvetica" w:eastAsia="宋体" w:hAnsi="Helvetica" w:cs="Helvetica"/>
          <w:color w:val="000000" w:themeColor="text1"/>
          <w:kern w:val="0"/>
          <w:szCs w:val="21"/>
        </w:rPr>
        <w:t>系统下</w:t>
      </w:r>
      <w:proofErr w:type="gramStart"/>
      <w:r w:rsidRPr="00480CDA">
        <w:rPr>
          <w:rFonts w:ascii="Helvetica" w:eastAsia="宋体" w:hAnsi="Helvetica" w:cs="Helvetica"/>
          <w:color w:val="000000" w:themeColor="text1"/>
          <w:kern w:val="0"/>
          <w:szCs w:val="21"/>
        </w:rPr>
        <w:t>因文件</w:t>
      </w:r>
      <w:proofErr w:type="gramEnd"/>
      <w:r w:rsidRPr="00480CDA">
        <w:rPr>
          <w:rFonts w:ascii="Helvetica" w:eastAsia="宋体" w:hAnsi="Helvetica" w:cs="Helvetica"/>
          <w:color w:val="000000" w:themeColor="text1"/>
          <w:kern w:val="0"/>
          <w:szCs w:val="21"/>
        </w:rPr>
        <w:t>释放未成功而未加密用户文件。</w:t>
      </w:r>
    </w:p>
    <w:p w:rsidR="00480CDA" w:rsidRPr="00480CDA" w:rsidRDefault="00480CDA" w:rsidP="00480CDA">
      <w:pPr>
        <w:widowControl/>
        <w:shd w:val="clear" w:color="auto" w:fill="FFFFFF"/>
        <w:spacing w:line="384" w:lineRule="atLeast"/>
        <w:jc w:val="left"/>
        <w:rPr>
          <w:rFonts w:ascii="Helvetica" w:eastAsia="宋体" w:hAnsi="Helvetica" w:cs="Helvetica"/>
          <w:color w:val="000000" w:themeColor="text1"/>
          <w:kern w:val="0"/>
          <w:sz w:val="24"/>
          <w:szCs w:val="24"/>
        </w:rPr>
      </w:pPr>
    </w:p>
    <w:p w:rsidR="00480CDA" w:rsidRPr="00480CDA" w:rsidRDefault="00480CDA" w:rsidP="00C63E72">
      <w:pPr>
        <w:pStyle w:val="a6"/>
        <w:shd w:val="clear" w:color="auto" w:fill="FFFFFF"/>
        <w:spacing w:before="0" w:beforeAutospacing="0" w:after="0" w:afterAutospacing="0" w:line="384" w:lineRule="atLeast"/>
        <w:rPr>
          <w:rFonts w:asciiTheme="minorEastAsia" w:eastAsiaTheme="minorEastAsia" w:hAnsiTheme="minorEastAsia" w:cs="Helvetica"/>
          <w:color w:val="000000" w:themeColor="text1"/>
        </w:rPr>
      </w:pPr>
      <w:r w:rsidRPr="00480CDA">
        <w:rPr>
          <w:rFonts w:asciiTheme="minorEastAsia" w:eastAsiaTheme="minorEastAsia" w:hAnsiTheme="minorEastAsia" w:cs="Helvetica"/>
          <w:noProof/>
          <w:color w:val="000000" w:themeColor="text1"/>
        </w:rPr>
        <w:drawing>
          <wp:inline distT="0" distB="0" distL="0" distR="0">
            <wp:extent cx="4733925" cy="933450"/>
            <wp:effectExtent l="19050" t="0" r="9525" b="0"/>
            <wp:docPr id="17" name="图片 16" descr="07.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webp.jpg"/>
                    <pic:cNvPicPr/>
                  </pic:nvPicPr>
                  <pic:blipFill>
                    <a:blip r:embed="rId15"/>
                    <a:stretch>
                      <a:fillRect/>
                    </a:stretch>
                  </pic:blipFill>
                  <pic:spPr>
                    <a:xfrm>
                      <a:off x="0" y="0"/>
                      <a:ext cx="4733925" cy="933450"/>
                    </a:xfrm>
                    <a:prstGeom prst="rect">
                      <a:avLst/>
                    </a:prstGeom>
                  </pic:spPr>
                </pic:pic>
              </a:graphicData>
            </a:graphic>
          </wp:inline>
        </w:drawing>
      </w:r>
    </w:p>
    <w:p w:rsidR="00C63E72" w:rsidRPr="00480CDA" w:rsidRDefault="00C63E72" w:rsidP="00C63E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p>
    <w:p w:rsidR="00CF1BE8" w:rsidRPr="00480CDA" w:rsidRDefault="00CF1BE8" w:rsidP="00480CDA">
      <w:pPr>
        <w:widowControl/>
        <w:shd w:val="clear" w:color="auto" w:fill="FFFFFF"/>
        <w:spacing w:line="384" w:lineRule="atLeast"/>
        <w:jc w:val="left"/>
        <w:rPr>
          <w:rFonts w:asciiTheme="minorEastAsia" w:hAnsiTheme="minorEastAsia" w:cs="Helvetica"/>
          <w:b/>
          <w:bCs/>
          <w:color w:val="000000" w:themeColor="text1"/>
          <w:kern w:val="0"/>
          <w:sz w:val="24"/>
          <w:szCs w:val="24"/>
        </w:rPr>
      </w:pPr>
      <w:r w:rsidRPr="00480CDA">
        <w:rPr>
          <w:rFonts w:asciiTheme="minorEastAsia" w:hAnsiTheme="minorEastAsia" w:cs="Helvetica" w:hint="eastAsia"/>
          <w:b/>
          <w:bCs/>
          <w:color w:val="000000" w:themeColor="text1"/>
          <w:kern w:val="0"/>
          <w:sz w:val="24"/>
          <w:szCs w:val="24"/>
        </w:rPr>
        <w:t>临时解决方案:</w:t>
      </w:r>
    </w:p>
    <w:p w:rsidR="00C63E72" w:rsidRPr="00C63E72" w:rsidRDefault="00C63E72" w:rsidP="00C63E72">
      <w:pPr>
        <w:widowControl/>
        <w:numPr>
          <w:ilvl w:val="0"/>
          <w:numId w:val="1"/>
        </w:numPr>
        <w:shd w:val="clear" w:color="auto" w:fill="FFFFFF"/>
        <w:spacing w:line="384" w:lineRule="atLeast"/>
        <w:ind w:left="0" w:firstLine="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开启系统防火墙</w:t>
      </w:r>
    </w:p>
    <w:p w:rsidR="00C63E72" w:rsidRPr="00C63E72" w:rsidRDefault="00C63E72" w:rsidP="00C63E72">
      <w:pPr>
        <w:widowControl/>
        <w:numPr>
          <w:ilvl w:val="0"/>
          <w:numId w:val="1"/>
        </w:numPr>
        <w:shd w:val="clear" w:color="auto" w:fill="FFFFFF"/>
        <w:spacing w:line="384" w:lineRule="atLeast"/>
        <w:ind w:left="0" w:firstLine="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利用系统防火墙高级设置阻止向445端口进行连接（该操作会影响使用445端口的服务）</w:t>
      </w:r>
    </w:p>
    <w:p w:rsidR="00C63E72" w:rsidRPr="00480CDA" w:rsidRDefault="00C63E72" w:rsidP="00C63E72">
      <w:pPr>
        <w:widowControl/>
        <w:numPr>
          <w:ilvl w:val="0"/>
          <w:numId w:val="1"/>
        </w:numPr>
        <w:shd w:val="clear" w:color="auto" w:fill="FFFFFF"/>
        <w:spacing w:line="384" w:lineRule="atLeast"/>
        <w:ind w:left="0" w:firstLine="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打开系统自动更新，并检测更新进行安装</w:t>
      </w:r>
    </w:p>
    <w:p w:rsidR="007C1E52" w:rsidRPr="00480CDA" w:rsidRDefault="007C1E52" w:rsidP="007C1E52">
      <w:pPr>
        <w:widowControl/>
        <w:shd w:val="clear" w:color="auto" w:fill="FFFFFF"/>
        <w:spacing w:line="384" w:lineRule="atLeast"/>
        <w:jc w:val="left"/>
        <w:rPr>
          <w:rFonts w:asciiTheme="minorEastAsia" w:hAnsiTheme="minorEastAsia" w:cs="Helvetica"/>
          <w:color w:val="000000" w:themeColor="text1"/>
          <w:kern w:val="0"/>
          <w:sz w:val="24"/>
          <w:szCs w:val="24"/>
        </w:rPr>
      </w:pPr>
    </w:p>
    <w:p w:rsidR="007C1E52" w:rsidRPr="00C63E72" w:rsidRDefault="007C1E52" w:rsidP="007C1E52">
      <w:pPr>
        <w:widowControl/>
        <w:shd w:val="clear" w:color="auto" w:fill="FFFFFF"/>
        <w:spacing w:line="384" w:lineRule="atLeast"/>
        <w:jc w:val="left"/>
        <w:rPr>
          <w:rFonts w:asciiTheme="minorEastAsia" w:hAnsiTheme="minorEastAsia" w:cs="Helvetica"/>
          <w:b/>
          <w:bCs/>
          <w:color w:val="000000" w:themeColor="text1"/>
          <w:kern w:val="0"/>
          <w:sz w:val="24"/>
          <w:szCs w:val="24"/>
        </w:rPr>
      </w:pPr>
      <w:r w:rsidRPr="00C63E72">
        <w:rPr>
          <w:rFonts w:asciiTheme="minorEastAsia" w:hAnsiTheme="minorEastAsia" w:cs="Helvetica" w:hint="eastAsia"/>
          <w:b/>
          <w:bCs/>
          <w:color w:val="000000" w:themeColor="text1"/>
          <w:kern w:val="0"/>
          <w:sz w:val="24"/>
          <w:szCs w:val="24"/>
        </w:rPr>
        <w:t>安全建议：</w:t>
      </w:r>
    </w:p>
    <w:p w:rsidR="007C1E52" w:rsidRPr="00C63E72" w:rsidRDefault="007C1E52" w:rsidP="007C1E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r w:rsidRPr="00C63E72">
        <w:rPr>
          <w:rFonts w:asciiTheme="minorEastAsia" w:hAnsiTheme="minorEastAsia" w:cs="宋体" w:hint="eastAsia"/>
          <w:color w:val="000000" w:themeColor="text1"/>
          <w:kern w:val="0"/>
          <w:sz w:val="24"/>
          <w:szCs w:val="24"/>
        </w:rPr>
        <w:t>1.及时更新最新的操作系统补丁。</w:t>
      </w:r>
    </w:p>
    <w:p w:rsidR="007C1E52" w:rsidRPr="00C63E72" w:rsidRDefault="007C1E52" w:rsidP="007C1E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r w:rsidRPr="00C63E72">
        <w:rPr>
          <w:rFonts w:asciiTheme="minorEastAsia" w:hAnsiTheme="minorEastAsia" w:cs="宋体" w:hint="eastAsia"/>
          <w:color w:val="000000" w:themeColor="text1"/>
          <w:kern w:val="0"/>
          <w:sz w:val="24"/>
          <w:szCs w:val="24"/>
        </w:rPr>
        <w:t>2.关闭操作系统不必要开放的端口如445、135、137、138、139等，关闭网络共享。</w:t>
      </w:r>
    </w:p>
    <w:p w:rsidR="007C1E52" w:rsidRPr="00C63E72" w:rsidRDefault="007C1E52" w:rsidP="007C1E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r w:rsidRPr="00C63E72">
        <w:rPr>
          <w:rFonts w:asciiTheme="minorEastAsia" w:hAnsiTheme="minorEastAsia" w:cs="宋体" w:hint="eastAsia"/>
          <w:color w:val="000000" w:themeColor="text1"/>
          <w:kern w:val="0"/>
          <w:sz w:val="24"/>
          <w:szCs w:val="24"/>
        </w:rPr>
        <w:t>3.定期备份重要文件数据。请各用户对自己所用系统和数据进行排查和备份，消除隐患。</w:t>
      </w:r>
    </w:p>
    <w:p w:rsidR="00C63E72" w:rsidRPr="00C63E72" w:rsidRDefault="00C63E72" w:rsidP="007C1E52">
      <w:pPr>
        <w:widowControl/>
        <w:shd w:val="clear" w:color="auto" w:fill="FFFFFF"/>
        <w:spacing w:line="384" w:lineRule="atLeast"/>
        <w:jc w:val="left"/>
        <w:rPr>
          <w:rFonts w:asciiTheme="minorEastAsia" w:hAnsiTheme="minorEastAsia" w:cs="Helvetica"/>
          <w:color w:val="000000" w:themeColor="text1"/>
          <w:kern w:val="0"/>
          <w:sz w:val="24"/>
          <w:szCs w:val="24"/>
        </w:rPr>
      </w:pP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480CDA">
        <w:rPr>
          <w:rFonts w:asciiTheme="minorEastAsia" w:hAnsiTheme="minorEastAsia" w:cs="Helvetica"/>
          <w:b/>
          <w:bCs/>
          <w:color w:val="000000" w:themeColor="text1"/>
          <w:kern w:val="0"/>
          <w:sz w:val="24"/>
          <w:szCs w:val="24"/>
        </w:rPr>
        <w:t>处理流程</w:t>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1、打开控制面板-系统与安全-Windows防火墙，点击左侧启动或关闭Windows防火墙</w:t>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480CDA">
        <w:rPr>
          <w:rFonts w:asciiTheme="minorEastAsia" w:hAnsiTheme="minorEastAsia" w:cs="Helvetica"/>
          <w:noProof/>
          <w:color w:val="000000" w:themeColor="text1"/>
          <w:kern w:val="0"/>
          <w:sz w:val="24"/>
          <w:szCs w:val="24"/>
        </w:rPr>
        <w:lastRenderedPageBreak/>
        <w:drawing>
          <wp:inline distT="0" distB="0" distL="0" distR="0">
            <wp:extent cx="5274310" cy="2303780"/>
            <wp:effectExtent l="19050" t="0" r="2540" b="0"/>
            <wp:docPr id="1" name="图片 0" descr="0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webp.jpg"/>
                    <pic:cNvPicPr/>
                  </pic:nvPicPr>
                  <pic:blipFill>
                    <a:blip r:embed="rId16"/>
                    <a:stretch>
                      <a:fillRect/>
                    </a:stretch>
                  </pic:blipFill>
                  <pic:spPr>
                    <a:xfrm>
                      <a:off x="0" y="0"/>
                      <a:ext cx="5274310" cy="2303780"/>
                    </a:xfrm>
                    <a:prstGeom prst="rect">
                      <a:avLst/>
                    </a:prstGeom>
                  </pic:spPr>
                </pic:pic>
              </a:graphicData>
            </a:graphic>
          </wp:inline>
        </w:drawing>
      </w:r>
      <w:r w:rsidR="007C1E52" w:rsidRPr="00480CDA">
        <w:rPr>
          <w:rFonts w:asciiTheme="minorEastAsia" w:hAnsiTheme="minorEastAsia" w:cs="Helvetica" w:hint="eastAsia"/>
          <w:color w:val="000000" w:themeColor="text1"/>
          <w:kern w:val="0"/>
          <w:sz w:val="24"/>
          <w:szCs w:val="24"/>
        </w:rPr>
        <w:t xml:space="preserve"> </w:t>
      </w:r>
      <w:r w:rsidRPr="00C63E72">
        <w:rPr>
          <w:rFonts w:asciiTheme="minorEastAsia" w:hAnsiTheme="minorEastAsia" w:cs="Helvetica"/>
          <w:color w:val="000000" w:themeColor="text1"/>
          <w:kern w:val="0"/>
          <w:sz w:val="24"/>
          <w:szCs w:val="24"/>
        </w:rPr>
        <w:t xml:space="preserve"> 2、选择启动防火墙，并点击确定</w:t>
      </w:r>
    </w:p>
    <w:p w:rsidR="00C63E72" w:rsidRPr="00C63E72" w:rsidRDefault="00C63E72" w:rsidP="007C1E52">
      <w:pPr>
        <w:widowControl/>
        <w:shd w:val="clear" w:color="auto" w:fill="FFFFFF"/>
        <w:spacing w:line="384" w:lineRule="atLeast"/>
        <w:jc w:val="center"/>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drawing>
          <wp:inline distT="0" distB="0" distL="0" distR="0">
            <wp:extent cx="5274310" cy="4465320"/>
            <wp:effectExtent l="19050" t="0" r="2540" b="0"/>
            <wp:docPr id="2" name="图片 1" descr="0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webp.jpg"/>
                    <pic:cNvPicPr/>
                  </pic:nvPicPr>
                  <pic:blipFill>
                    <a:blip r:embed="rId17"/>
                    <a:stretch>
                      <a:fillRect/>
                    </a:stretch>
                  </pic:blipFill>
                  <pic:spPr>
                    <a:xfrm>
                      <a:off x="0" y="0"/>
                      <a:ext cx="5274310" cy="4465320"/>
                    </a:xfrm>
                    <a:prstGeom prst="rect">
                      <a:avLst/>
                    </a:prstGeom>
                  </pic:spPr>
                </pic:pic>
              </a:graphicData>
            </a:graphic>
          </wp:inline>
        </w:drawing>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3、点击高级设置</w:t>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lastRenderedPageBreak/>
        <w:drawing>
          <wp:inline distT="0" distB="0" distL="0" distR="0">
            <wp:extent cx="5274310" cy="2999105"/>
            <wp:effectExtent l="19050" t="0" r="2540" b="0"/>
            <wp:docPr id="3" name="图片 2" descr="1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webp.jpg"/>
                    <pic:cNvPicPr/>
                  </pic:nvPicPr>
                  <pic:blipFill>
                    <a:blip r:embed="rId18"/>
                    <a:stretch>
                      <a:fillRect/>
                    </a:stretch>
                  </pic:blipFill>
                  <pic:spPr>
                    <a:xfrm>
                      <a:off x="0" y="0"/>
                      <a:ext cx="5274310" cy="2999105"/>
                    </a:xfrm>
                    <a:prstGeom prst="rect">
                      <a:avLst/>
                    </a:prstGeom>
                  </pic:spPr>
                </pic:pic>
              </a:graphicData>
            </a:graphic>
          </wp:inline>
        </w:drawing>
      </w:r>
      <w:r w:rsidRPr="00C63E72">
        <w:rPr>
          <w:rFonts w:asciiTheme="minorEastAsia" w:hAnsiTheme="minorEastAsia" w:cs="Helvetica"/>
          <w:color w:val="000000" w:themeColor="text1"/>
          <w:kern w:val="0"/>
          <w:sz w:val="24"/>
          <w:szCs w:val="24"/>
        </w:rPr>
        <w:t>4、点击入站规则，新建规则</w:t>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drawing>
          <wp:inline distT="0" distB="0" distL="0" distR="0">
            <wp:extent cx="5274310" cy="1609090"/>
            <wp:effectExtent l="19050" t="0" r="2540" b="0"/>
            <wp:docPr id="4" name="图片 3" descr="1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webp.jpg"/>
                    <pic:cNvPicPr/>
                  </pic:nvPicPr>
                  <pic:blipFill>
                    <a:blip r:embed="rId19"/>
                    <a:stretch>
                      <a:fillRect/>
                    </a:stretch>
                  </pic:blipFill>
                  <pic:spPr>
                    <a:xfrm>
                      <a:off x="0" y="0"/>
                      <a:ext cx="5274310" cy="1609090"/>
                    </a:xfrm>
                    <a:prstGeom prst="rect">
                      <a:avLst/>
                    </a:prstGeom>
                  </pic:spPr>
                </pic:pic>
              </a:graphicData>
            </a:graphic>
          </wp:inline>
        </w:drawing>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5、选择端口，下一步</w:t>
      </w:r>
    </w:p>
    <w:p w:rsidR="00C63E72" w:rsidRPr="00C63E72" w:rsidRDefault="00C63E72"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lastRenderedPageBreak/>
        <w:drawing>
          <wp:inline distT="0" distB="0" distL="0" distR="0">
            <wp:extent cx="5274310" cy="3950970"/>
            <wp:effectExtent l="19050" t="0" r="2540" b="0"/>
            <wp:docPr id="5" name="图片 4" descr="12.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webp.jpg"/>
                    <pic:cNvPicPr/>
                  </pic:nvPicPr>
                  <pic:blipFill>
                    <a:blip r:embed="rId20"/>
                    <a:stretch>
                      <a:fillRect/>
                    </a:stretch>
                  </pic:blipFill>
                  <pic:spPr>
                    <a:xfrm>
                      <a:off x="0" y="0"/>
                      <a:ext cx="5274310" cy="3950970"/>
                    </a:xfrm>
                    <a:prstGeom prst="rect">
                      <a:avLst/>
                    </a:prstGeom>
                  </pic:spPr>
                </pic:pic>
              </a:graphicData>
            </a:graphic>
          </wp:inline>
        </w:drawing>
      </w:r>
    </w:p>
    <w:p w:rsidR="00C63E72" w:rsidRPr="00C63E72" w:rsidRDefault="00C63E72"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p>
    <w:p w:rsidR="00C63E72" w:rsidRPr="00C63E72" w:rsidRDefault="00C63E72" w:rsidP="007C1E5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6、特定本地端口，输入445，下一步</w:t>
      </w:r>
    </w:p>
    <w:p w:rsidR="00C63E72" w:rsidRPr="00C63E72" w:rsidRDefault="00C63E72"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drawing>
          <wp:inline distT="0" distB="0" distL="0" distR="0">
            <wp:extent cx="5274310" cy="3950970"/>
            <wp:effectExtent l="19050" t="0" r="2540" b="0"/>
            <wp:docPr id="6" name="图片 5" descr="1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webp.jpg"/>
                    <pic:cNvPicPr/>
                  </pic:nvPicPr>
                  <pic:blipFill>
                    <a:blip r:embed="rId21"/>
                    <a:stretch>
                      <a:fillRect/>
                    </a:stretch>
                  </pic:blipFill>
                  <pic:spPr>
                    <a:xfrm>
                      <a:off x="0" y="0"/>
                      <a:ext cx="5274310" cy="3950970"/>
                    </a:xfrm>
                    <a:prstGeom prst="rect">
                      <a:avLst/>
                    </a:prstGeom>
                  </pic:spPr>
                </pic:pic>
              </a:graphicData>
            </a:graphic>
          </wp:inline>
        </w:drawing>
      </w:r>
    </w:p>
    <w:p w:rsidR="00C63E72" w:rsidRPr="00C63E72"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lastRenderedPageBreak/>
        <w:t>7、选择阻止连接，下一步</w:t>
      </w:r>
    </w:p>
    <w:p w:rsidR="00C63E72" w:rsidRPr="00ED7674" w:rsidRDefault="007B652D"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r>
        <w:rPr>
          <w:rFonts w:asciiTheme="minorEastAsia" w:hAnsiTheme="minorEastAsia" w:cs="Helvetica"/>
          <w:color w:val="000000" w:themeColor="text1"/>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C63E72" w:rsidRPr="00ED7674">
        <w:rPr>
          <w:rFonts w:asciiTheme="minorEastAsia" w:hAnsiTheme="minorEastAsia" w:cs="Helvetica"/>
          <w:noProof/>
          <w:color w:val="000000" w:themeColor="text1"/>
          <w:kern w:val="0"/>
          <w:sz w:val="24"/>
          <w:szCs w:val="24"/>
        </w:rPr>
        <w:drawing>
          <wp:inline distT="0" distB="0" distL="0" distR="0">
            <wp:extent cx="5274310" cy="3950970"/>
            <wp:effectExtent l="19050" t="0" r="2540" b="0"/>
            <wp:docPr id="7" name="图片 6" descr="1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webp.jpg"/>
                    <pic:cNvPicPr/>
                  </pic:nvPicPr>
                  <pic:blipFill>
                    <a:blip r:embed="rId22"/>
                    <a:stretch>
                      <a:fillRect/>
                    </a:stretch>
                  </pic:blipFill>
                  <pic:spPr>
                    <a:xfrm>
                      <a:off x="0" y="0"/>
                      <a:ext cx="5274310" cy="3950970"/>
                    </a:xfrm>
                    <a:prstGeom prst="rect">
                      <a:avLst/>
                    </a:prstGeom>
                  </pic:spPr>
                </pic:pic>
              </a:graphicData>
            </a:graphic>
          </wp:inline>
        </w:drawing>
      </w:r>
    </w:p>
    <w:p w:rsidR="007C1E52" w:rsidRPr="00C63E72" w:rsidRDefault="007C1E52"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p>
    <w:p w:rsidR="00C63E72" w:rsidRPr="00ED7674"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8、配置文件，全选，下一步</w:t>
      </w:r>
    </w:p>
    <w:p w:rsidR="00C63E72" w:rsidRPr="00ED7674"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lastRenderedPageBreak/>
        <w:drawing>
          <wp:inline distT="0" distB="0" distL="0" distR="0">
            <wp:extent cx="5274310" cy="3950970"/>
            <wp:effectExtent l="19050" t="0" r="2540" b="0"/>
            <wp:docPr id="8" name="图片 7" descr="1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webp.jpg"/>
                    <pic:cNvPicPr/>
                  </pic:nvPicPr>
                  <pic:blipFill>
                    <a:blip r:embed="rId23"/>
                    <a:stretch>
                      <a:fillRect/>
                    </a:stretch>
                  </pic:blipFill>
                  <pic:spPr>
                    <a:xfrm>
                      <a:off x="0" y="0"/>
                      <a:ext cx="5274310" cy="3950970"/>
                    </a:xfrm>
                    <a:prstGeom prst="rect">
                      <a:avLst/>
                    </a:prstGeom>
                  </pic:spPr>
                </pic:pic>
              </a:graphicData>
            </a:graphic>
          </wp:inline>
        </w:drawing>
      </w:r>
    </w:p>
    <w:p w:rsidR="007C1E52" w:rsidRPr="00C63E72" w:rsidRDefault="007C1E5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p>
    <w:p w:rsidR="00C63E72" w:rsidRPr="00C63E72"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9、名称，可以任意输入，完成即可。</w:t>
      </w:r>
    </w:p>
    <w:p w:rsidR="00C63E72" w:rsidRPr="00C63E72" w:rsidRDefault="00C63E72"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p>
    <w:p w:rsidR="00C63E72" w:rsidRPr="00C63E72"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drawing>
          <wp:inline distT="0" distB="0" distL="0" distR="0">
            <wp:extent cx="5274310" cy="3950970"/>
            <wp:effectExtent l="19050" t="0" r="2540" b="0"/>
            <wp:docPr id="9" name="图片 8" descr="16.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webp.jpg"/>
                    <pic:cNvPicPr/>
                  </pic:nvPicPr>
                  <pic:blipFill>
                    <a:blip r:embed="rId24"/>
                    <a:stretch>
                      <a:fillRect/>
                    </a:stretch>
                  </pic:blipFill>
                  <pic:spPr>
                    <a:xfrm>
                      <a:off x="0" y="0"/>
                      <a:ext cx="5274310" cy="3950970"/>
                    </a:xfrm>
                    <a:prstGeom prst="rect">
                      <a:avLst/>
                    </a:prstGeom>
                  </pic:spPr>
                </pic:pic>
              </a:graphicData>
            </a:graphic>
          </wp:inline>
        </w:drawing>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r w:rsidRPr="00ED7674">
        <w:rPr>
          <w:rFonts w:asciiTheme="minorEastAsia" w:hAnsiTheme="minorEastAsia" w:cs="Helvetica"/>
          <w:b/>
          <w:bCs/>
          <w:color w:val="000000" w:themeColor="text1"/>
          <w:kern w:val="0"/>
          <w:sz w:val="24"/>
          <w:szCs w:val="24"/>
        </w:rPr>
        <w:lastRenderedPageBreak/>
        <w:t>3.2  XP系统的处理流程</w:t>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p>
    <w:p w:rsidR="00C63E72" w:rsidRPr="00C63E72"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1、依次打开控制面板，安全中心，Windows防火墙，选择启用</w:t>
      </w:r>
    </w:p>
    <w:p w:rsidR="00C63E72" w:rsidRPr="00C63E72"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p>
    <w:p w:rsidR="00C63E72" w:rsidRPr="00C63E72" w:rsidRDefault="001E643E" w:rsidP="00C63E72">
      <w:pPr>
        <w:widowControl/>
        <w:shd w:val="clear" w:color="auto" w:fill="FFFFFF"/>
        <w:spacing w:line="384" w:lineRule="atLeast"/>
        <w:jc w:val="center"/>
        <w:rPr>
          <w:rFonts w:asciiTheme="minorEastAsia" w:hAnsiTheme="minorEastAsia" w:cs="Helvetica"/>
          <w:color w:val="000000" w:themeColor="text1"/>
          <w:kern w:val="0"/>
          <w:sz w:val="24"/>
          <w:szCs w:val="24"/>
        </w:rPr>
      </w:pPr>
      <w:r w:rsidRPr="00ED7674">
        <w:rPr>
          <w:rFonts w:asciiTheme="minorEastAsia" w:hAnsiTheme="minorEastAsia" w:cs="Helvetica"/>
          <w:noProof/>
          <w:color w:val="000000" w:themeColor="text1"/>
          <w:kern w:val="0"/>
          <w:sz w:val="24"/>
          <w:szCs w:val="24"/>
        </w:rPr>
        <w:drawing>
          <wp:inline distT="0" distB="0" distL="0" distR="0">
            <wp:extent cx="4124325" cy="4467225"/>
            <wp:effectExtent l="19050" t="0" r="9525" b="0"/>
            <wp:docPr id="10" name="图片 9" descr="17.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webp.jpg"/>
                    <pic:cNvPicPr/>
                  </pic:nvPicPr>
                  <pic:blipFill>
                    <a:blip r:embed="rId25"/>
                    <a:stretch>
                      <a:fillRect/>
                    </a:stretch>
                  </pic:blipFill>
                  <pic:spPr>
                    <a:xfrm>
                      <a:off x="0" y="0"/>
                      <a:ext cx="4124325" cy="4467225"/>
                    </a:xfrm>
                    <a:prstGeom prst="rect">
                      <a:avLst/>
                    </a:prstGeom>
                  </pic:spPr>
                </pic:pic>
              </a:graphicData>
            </a:graphic>
          </wp:inline>
        </w:drawing>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p>
    <w:p w:rsidR="00C63E72" w:rsidRPr="00C63E72" w:rsidRDefault="00C63E72" w:rsidP="00C63E7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2、点击开始，运行，输入</w:t>
      </w:r>
      <w:proofErr w:type="spellStart"/>
      <w:r w:rsidRPr="00C63E72">
        <w:rPr>
          <w:rFonts w:asciiTheme="minorEastAsia" w:hAnsiTheme="minorEastAsia" w:cs="Helvetica"/>
          <w:color w:val="000000" w:themeColor="text1"/>
          <w:kern w:val="0"/>
          <w:sz w:val="24"/>
          <w:szCs w:val="24"/>
        </w:rPr>
        <w:t>cmd</w:t>
      </w:r>
      <w:proofErr w:type="spellEnd"/>
      <w:r w:rsidRPr="00C63E72">
        <w:rPr>
          <w:rFonts w:asciiTheme="minorEastAsia" w:hAnsiTheme="minorEastAsia" w:cs="Helvetica"/>
          <w:color w:val="000000" w:themeColor="text1"/>
          <w:kern w:val="0"/>
          <w:sz w:val="24"/>
          <w:szCs w:val="24"/>
        </w:rPr>
        <w:t>，确定执行下面三条命令</w:t>
      </w:r>
    </w:p>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p>
    <w:tbl>
      <w:tblPr>
        <w:tblW w:w="10050" w:type="dxa"/>
        <w:shd w:val="clear" w:color="auto" w:fill="FFFFFF"/>
        <w:tblCellMar>
          <w:left w:w="0" w:type="dxa"/>
          <w:right w:w="0" w:type="dxa"/>
        </w:tblCellMar>
        <w:tblLook w:val="04A0" w:firstRow="1" w:lastRow="0" w:firstColumn="1" w:lastColumn="0" w:noHBand="0" w:noVBand="1"/>
      </w:tblPr>
      <w:tblGrid>
        <w:gridCol w:w="10050"/>
      </w:tblGrid>
      <w:tr w:rsidR="00C63E72" w:rsidRPr="00C63E72" w:rsidTr="00C63E72">
        <w:tc>
          <w:tcPr>
            <w:tcW w:w="8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C63E72" w:rsidRPr="00C63E72" w:rsidRDefault="00C63E72" w:rsidP="00C63E72">
            <w:pPr>
              <w:widowControl/>
              <w:wordWrap w:val="0"/>
              <w:spacing w:line="384" w:lineRule="atLeast"/>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 xml:space="preserve">net  stop </w:t>
            </w:r>
            <w:proofErr w:type="spellStart"/>
            <w:r w:rsidRPr="00C63E72">
              <w:rPr>
                <w:rFonts w:asciiTheme="minorEastAsia" w:hAnsiTheme="minorEastAsia" w:cs="Helvetica"/>
                <w:color w:val="000000" w:themeColor="text1"/>
                <w:kern w:val="0"/>
                <w:sz w:val="24"/>
                <w:szCs w:val="24"/>
              </w:rPr>
              <w:t>rdr</w:t>
            </w:r>
            <w:proofErr w:type="spellEnd"/>
          </w:p>
          <w:p w:rsidR="00C63E72" w:rsidRPr="00C63E72" w:rsidRDefault="00C63E72" w:rsidP="00C63E72">
            <w:pPr>
              <w:widowControl/>
              <w:wordWrap w:val="0"/>
              <w:spacing w:line="384" w:lineRule="atLeast"/>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 xml:space="preserve">net  stop </w:t>
            </w:r>
            <w:proofErr w:type="spellStart"/>
            <w:r w:rsidRPr="00C63E72">
              <w:rPr>
                <w:rFonts w:asciiTheme="minorEastAsia" w:hAnsiTheme="minorEastAsia" w:cs="Helvetica"/>
                <w:color w:val="000000" w:themeColor="text1"/>
                <w:kern w:val="0"/>
                <w:sz w:val="24"/>
                <w:szCs w:val="24"/>
              </w:rPr>
              <w:t>srv</w:t>
            </w:r>
            <w:proofErr w:type="spellEnd"/>
          </w:p>
          <w:p w:rsidR="00C63E72" w:rsidRPr="00C63E72" w:rsidRDefault="00C63E72" w:rsidP="00C63E72">
            <w:pPr>
              <w:widowControl/>
              <w:wordWrap w:val="0"/>
              <w:spacing w:line="384" w:lineRule="atLeast"/>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 xml:space="preserve">net  stop </w:t>
            </w:r>
            <w:proofErr w:type="spellStart"/>
            <w:r w:rsidRPr="00C63E72">
              <w:rPr>
                <w:rFonts w:asciiTheme="minorEastAsia" w:hAnsiTheme="minorEastAsia" w:cs="Helvetica"/>
                <w:color w:val="000000" w:themeColor="text1"/>
                <w:kern w:val="0"/>
                <w:sz w:val="24"/>
                <w:szCs w:val="24"/>
              </w:rPr>
              <w:t>netbt</w:t>
            </w:r>
            <w:proofErr w:type="spellEnd"/>
          </w:p>
        </w:tc>
      </w:tr>
    </w:tbl>
    <w:p w:rsidR="00C63E72" w:rsidRPr="00C63E72" w:rsidRDefault="00C63E72" w:rsidP="00C63E72">
      <w:pPr>
        <w:widowControl/>
        <w:shd w:val="clear" w:color="auto" w:fill="FFFFFF"/>
        <w:spacing w:line="384" w:lineRule="atLeast"/>
        <w:jc w:val="left"/>
        <w:rPr>
          <w:rFonts w:asciiTheme="minorEastAsia" w:hAnsiTheme="minorEastAsia" w:cs="Helvetica"/>
          <w:color w:val="000000" w:themeColor="text1"/>
          <w:kern w:val="0"/>
          <w:sz w:val="24"/>
          <w:szCs w:val="24"/>
        </w:rPr>
      </w:pPr>
    </w:p>
    <w:p w:rsidR="00C63E72" w:rsidRPr="00ED7674" w:rsidRDefault="00C63E72" w:rsidP="007C1E5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r w:rsidRPr="00C63E72">
        <w:rPr>
          <w:rFonts w:asciiTheme="minorEastAsia" w:hAnsiTheme="minorEastAsia" w:cs="Helvetica"/>
          <w:color w:val="000000" w:themeColor="text1"/>
          <w:kern w:val="0"/>
          <w:sz w:val="24"/>
          <w:szCs w:val="24"/>
        </w:rPr>
        <w:t>3、由于微软已经不再为XP系统提供系统更新，建议用户尽快升级到高版本系统。</w:t>
      </w:r>
    </w:p>
    <w:p w:rsidR="007C1E52" w:rsidRPr="00ED7674" w:rsidRDefault="007C1E52" w:rsidP="007C1E52">
      <w:pPr>
        <w:widowControl/>
        <w:shd w:val="clear" w:color="auto" w:fill="FFFFFF"/>
        <w:spacing w:line="384" w:lineRule="atLeast"/>
        <w:ind w:firstLine="480"/>
        <w:jc w:val="left"/>
        <w:rPr>
          <w:rFonts w:asciiTheme="minorEastAsia" w:hAnsiTheme="minorEastAsia" w:cs="Helvetica"/>
          <w:color w:val="000000" w:themeColor="text1"/>
          <w:kern w:val="0"/>
          <w:sz w:val="24"/>
          <w:szCs w:val="24"/>
        </w:rPr>
      </w:pPr>
    </w:p>
    <w:p w:rsidR="00C63E72" w:rsidRPr="00ED7674" w:rsidRDefault="00C63E72" w:rsidP="00C63E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heme="minorEastAsia" w:hAnsiTheme="minorEastAsia" w:cs="宋体"/>
          <w:color w:val="000000" w:themeColor="text1"/>
          <w:kern w:val="0"/>
          <w:sz w:val="24"/>
          <w:szCs w:val="24"/>
        </w:rPr>
      </w:pPr>
    </w:p>
    <w:p w:rsidR="00422D65" w:rsidRDefault="00422D65" w:rsidP="00C63E72">
      <w:pPr>
        <w:rPr>
          <w:rFonts w:asciiTheme="minorEastAsia" w:hAnsiTheme="minorEastAsia" w:hint="eastAsia"/>
          <w:color w:val="000000" w:themeColor="text1"/>
          <w:sz w:val="24"/>
          <w:szCs w:val="24"/>
        </w:rPr>
      </w:pPr>
    </w:p>
    <w:p w:rsidR="00545C9A" w:rsidRDefault="00545C9A" w:rsidP="00C63E72">
      <w:pPr>
        <w:rPr>
          <w:rFonts w:asciiTheme="minorEastAsia" w:hAnsiTheme="minorEastAsia" w:hint="eastAsia"/>
          <w:color w:val="000000" w:themeColor="text1"/>
          <w:sz w:val="24"/>
          <w:szCs w:val="24"/>
        </w:rPr>
      </w:pPr>
    </w:p>
    <w:p w:rsidR="00545C9A" w:rsidRDefault="00545C9A" w:rsidP="00C63E72">
      <w:pPr>
        <w:rPr>
          <w:rFonts w:asciiTheme="minorEastAsia" w:hAnsiTheme="minorEastAsia" w:hint="eastAsia"/>
          <w:color w:val="000000" w:themeColor="text1"/>
          <w:sz w:val="24"/>
          <w:szCs w:val="24"/>
        </w:rPr>
      </w:pPr>
    </w:p>
    <w:p w:rsidR="00545C9A" w:rsidRDefault="00545C9A" w:rsidP="00C63E72">
      <w:pPr>
        <w:rPr>
          <w:rFonts w:asciiTheme="minorEastAsia" w:hAnsiTheme="minorEastAsia" w:hint="eastAsia"/>
          <w:color w:val="000000" w:themeColor="text1"/>
          <w:sz w:val="24"/>
          <w:szCs w:val="24"/>
        </w:rPr>
      </w:pPr>
      <w:r>
        <w:rPr>
          <w:rFonts w:asciiTheme="minorEastAsia" w:hAnsiTheme="minorEastAsia" w:hint="eastAsia"/>
          <w:color w:val="000000" w:themeColor="text1"/>
          <w:sz w:val="24"/>
          <w:szCs w:val="24"/>
        </w:rPr>
        <w:lastRenderedPageBreak/>
        <w:t>请下载</w:t>
      </w:r>
      <w:r>
        <w:rPr>
          <w:rFonts w:asciiTheme="minorEastAsia" w:hAnsiTheme="minorEastAsia"/>
          <w:color w:val="000000" w:themeColor="text1"/>
          <w:sz w:val="24"/>
          <w:szCs w:val="24"/>
        </w:rPr>
        <w:t>N</w:t>
      </w:r>
      <w:r>
        <w:rPr>
          <w:rFonts w:asciiTheme="minorEastAsia" w:hAnsiTheme="minorEastAsia" w:hint="eastAsia"/>
          <w:color w:val="000000" w:themeColor="text1"/>
          <w:sz w:val="24"/>
          <w:szCs w:val="24"/>
        </w:rPr>
        <w:t>SA武器库免疫工具，用以检测个人计算机是否存在安全漏洞，下载地址：</w:t>
      </w:r>
      <w:bookmarkStart w:id="0" w:name="_GoBack"/>
      <w:bookmarkEnd w:id="0"/>
    </w:p>
    <w:p w:rsidR="00545C9A" w:rsidRPr="00545C9A" w:rsidRDefault="00545C9A" w:rsidP="00C63E72">
      <w:pPr>
        <w:rPr>
          <w:rFonts w:asciiTheme="minorEastAsia" w:hAnsiTheme="minorEastAsia"/>
          <w:color w:val="000000" w:themeColor="text1"/>
          <w:sz w:val="24"/>
          <w:szCs w:val="24"/>
        </w:rPr>
      </w:pPr>
      <w:r w:rsidRPr="00545C9A">
        <w:rPr>
          <w:rFonts w:asciiTheme="minorEastAsia" w:hAnsiTheme="minorEastAsia"/>
          <w:color w:val="000000" w:themeColor="text1"/>
          <w:sz w:val="24"/>
          <w:szCs w:val="24"/>
        </w:rPr>
        <w:t>http://dl.360safe.com/tools</w:t>
      </w:r>
    </w:p>
    <w:sectPr w:rsidR="00545C9A" w:rsidRPr="00545C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52D" w:rsidRDefault="007B652D" w:rsidP="00C63E72">
      <w:r>
        <w:separator/>
      </w:r>
    </w:p>
  </w:endnote>
  <w:endnote w:type="continuationSeparator" w:id="0">
    <w:p w:rsidR="007B652D" w:rsidRDefault="007B652D" w:rsidP="00C6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52D" w:rsidRDefault="007B652D" w:rsidP="00C63E72">
      <w:r>
        <w:separator/>
      </w:r>
    </w:p>
  </w:footnote>
  <w:footnote w:type="continuationSeparator" w:id="0">
    <w:p w:rsidR="007B652D" w:rsidRDefault="007B652D" w:rsidP="00C63E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AD6EC6"/>
    <w:multiLevelType w:val="multilevel"/>
    <w:tmpl w:val="1176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63E72"/>
    <w:rsid w:val="00026F88"/>
    <w:rsid w:val="001E643E"/>
    <w:rsid w:val="00422D65"/>
    <w:rsid w:val="00480CDA"/>
    <w:rsid w:val="00545C9A"/>
    <w:rsid w:val="006E20FC"/>
    <w:rsid w:val="007B652D"/>
    <w:rsid w:val="007C1E52"/>
    <w:rsid w:val="00C63E72"/>
    <w:rsid w:val="00CF1BE8"/>
    <w:rsid w:val="00E17C7A"/>
    <w:rsid w:val="00E940F1"/>
    <w:rsid w:val="00ED7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3E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3E72"/>
    <w:rPr>
      <w:sz w:val="18"/>
      <w:szCs w:val="18"/>
    </w:rPr>
  </w:style>
  <w:style w:type="paragraph" w:styleId="a4">
    <w:name w:val="footer"/>
    <w:basedOn w:val="a"/>
    <w:link w:val="Char0"/>
    <w:uiPriority w:val="99"/>
    <w:semiHidden/>
    <w:unhideWhenUsed/>
    <w:rsid w:val="00C63E7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3E72"/>
    <w:rPr>
      <w:sz w:val="18"/>
      <w:szCs w:val="18"/>
    </w:rPr>
  </w:style>
  <w:style w:type="character" w:styleId="a5">
    <w:name w:val="Hyperlink"/>
    <w:basedOn w:val="a0"/>
    <w:uiPriority w:val="99"/>
    <w:semiHidden/>
    <w:unhideWhenUsed/>
    <w:rsid w:val="00C63E72"/>
    <w:rPr>
      <w:strike w:val="0"/>
      <w:dstrike w:val="0"/>
      <w:color w:val="3894C1"/>
      <w:u w:val="none"/>
      <w:effect w:val="none"/>
    </w:rPr>
  </w:style>
  <w:style w:type="paragraph" w:styleId="HTML">
    <w:name w:val="HTML Preformatted"/>
    <w:basedOn w:val="a"/>
    <w:link w:val="HTMLChar"/>
    <w:uiPriority w:val="99"/>
    <w:semiHidden/>
    <w:unhideWhenUsed/>
    <w:rsid w:val="00C63E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C63E72"/>
    <w:rPr>
      <w:rFonts w:ascii="宋体" w:eastAsia="宋体" w:hAnsi="宋体" w:cs="宋体"/>
      <w:kern w:val="0"/>
      <w:sz w:val="24"/>
      <w:szCs w:val="24"/>
    </w:rPr>
  </w:style>
  <w:style w:type="paragraph" w:styleId="a6">
    <w:name w:val="Normal (Web)"/>
    <w:basedOn w:val="a"/>
    <w:uiPriority w:val="99"/>
    <w:unhideWhenUsed/>
    <w:rsid w:val="00C63E7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C63E72"/>
  </w:style>
  <w:style w:type="character" w:styleId="a7">
    <w:name w:val="Emphasis"/>
    <w:basedOn w:val="a0"/>
    <w:uiPriority w:val="20"/>
    <w:qFormat/>
    <w:rsid w:val="00C63E72"/>
    <w:rPr>
      <w:i/>
      <w:iCs/>
    </w:rPr>
  </w:style>
  <w:style w:type="character" w:styleId="a8">
    <w:name w:val="Strong"/>
    <w:basedOn w:val="a0"/>
    <w:uiPriority w:val="22"/>
    <w:qFormat/>
    <w:rsid w:val="00C63E72"/>
    <w:rPr>
      <w:b/>
      <w:bCs/>
    </w:rPr>
  </w:style>
  <w:style w:type="paragraph" w:styleId="a9">
    <w:name w:val="Balloon Text"/>
    <w:basedOn w:val="a"/>
    <w:link w:val="Char1"/>
    <w:uiPriority w:val="99"/>
    <w:semiHidden/>
    <w:unhideWhenUsed/>
    <w:rsid w:val="00C63E72"/>
    <w:rPr>
      <w:sz w:val="18"/>
      <w:szCs w:val="18"/>
    </w:rPr>
  </w:style>
  <w:style w:type="character" w:customStyle="1" w:styleId="Char1">
    <w:name w:val="批注框文本 Char"/>
    <w:basedOn w:val="a0"/>
    <w:link w:val="a9"/>
    <w:uiPriority w:val="99"/>
    <w:semiHidden/>
    <w:rsid w:val="00C63E7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999429">
      <w:bodyDiv w:val="1"/>
      <w:marLeft w:val="0"/>
      <w:marRight w:val="0"/>
      <w:marTop w:val="0"/>
      <w:marBottom w:val="0"/>
      <w:divBdr>
        <w:top w:val="none" w:sz="0" w:space="0" w:color="auto"/>
        <w:left w:val="none" w:sz="0" w:space="0" w:color="auto"/>
        <w:bottom w:val="none" w:sz="0" w:space="0" w:color="auto"/>
        <w:right w:val="none" w:sz="0" w:space="0" w:color="auto"/>
      </w:divBdr>
    </w:div>
    <w:div w:id="637414383">
      <w:bodyDiv w:val="1"/>
      <w:marLeft w:val="0"/>
      <w:marRight w:val="0"/>
      <w:marTop w:val="0"/>
      <w:marBottom w:val="0"/>
      <w:divBdr>
        <w:top w:val="none" w:sz="0" w:space="0" w:color="auto"/>
        <w:left w:val="none" w:sz="0" w:space="0" w:color="auto"/>
        <w:bottom w:val="none" w:sz="0" w:space="0" w:color="auto"/>
        <w:right w:val="none" w:sz="0" w:space="0" w:color="auto"/>
      </w:divBdr>
    </w:div>
    <w:div w:id="1091270968">
      <w:bodyDiv w:val="1"/>
      <w:marLeft w:val="0"/>
      <w:marRight w:val="0"/>
      <w:marTop w:val="0"/>
      <w:marBottom w:val="0"/>
      <w:divBdr>
        <w:top w:val="none" w:sz="0" w:space="0" w:color="auto"/>
        <w:left w:val="none" w:sz="0" w:space="0" w:color="auto"/>
        <w:bottom w:val="none" w:sz="0" w:space="0" w:color="auto"/>
        <w:right w:val="none" w:sz="0" w:space="0" w:color="auto"/>
      </w:divBdr>
    </w:div>
    <w:div w:id="1159424223">
      <w:bodyDiv w:val="1"/>
      <w:marLeft w:val="0"/>
      <w:marRight w:val="0"/>
      <w:marTop w:val="0"/>
      <w:marBottom w:val="0"/>
      <w:divBdr>
        <w:top w:val="none" w:sz="0" w:space="0" w:color="auto"/>
        <w:left w:val="none" w:sz="0" w:space="0" w:color="auto"/>
        <w:bottom w:val="none" w:sz="0" w:space="0" w:color="auto"/>
        <w:right w:val="none" w:sz="0" w:space="0" w:color="auto"/>
      </w:divBdr>
    </w:div>
    <w:div w:id="124814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chnet.microsoft.com/zh-cn/library/security/ms17-010.aspx"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434</Words>
  <Characters>2476</Characters>
  <Application>Microsoft Office Word</Application>
  <DocSecurity>0</DocSecurity>
  <Lines>20</Lines>
  <Paragraphs>5</Paragraphs>
  <ScaleCrop>false</ScaleCrop>
  <Company>微软中国</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AutoBVT</cp:lastModifiedBy>
  <cp:revision>10</cp:revision>
  <dcterms:created xsi:type="dcterms:W3CDTF">2017-05-13T08:24:00Z</dcterms:created>
  <dcterms:modified xsi:type="dcterms:W3CDTF">2017-05-13T13:33:00Z</dcterms:modified>
</cp:coreProperties>
</file>